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DDA412C" w14:textId="77777777" w:rsidR="0075212A" w:rsidRDefault="00B60D0A">
      <w:pPr>
        <w:pageBreakBefore/>
        <w:widowControl/>
        <w:shd w:val="clear" w:color="auto" w:fill="FCFCFC"/>
        <w:spacing w:beforeLines="300" w:before="936" w:afterLines="100" w:after="312"/>
        <w:jc w:val="center"/>
        <w:rPr>
          <w:rFonts w:ascii="方正小标宋简体" w:eastAsia="方正小标宋简体"/>
          <w:b/>
          <w:sz w:val="36"/>
          <w:szCs w:val="36"/>
        </w:rPr>
      </w:pPr>
      <w:r>
        <w:rPr>
          <w:rFonts w:ascii="方正小标宋简体" w:eastAsia="方正小标宋简体"/>
          <w:b/>
          <w:sz w:val="36"/>
          <w:szCs w:val="36"/>
        </w:rPr>
        <w:t>池州职业技术学院</w:t>
      </w:r>
      <w:r>
        <w:rPr>
          <w:rFonts w:ascii="方正小标宋简体" w:eastAsia="方正小标宋简体" w:hint="eastAsia"/>
          <w:b/>
          <w:sz w:val="36"/>
          <w:szCs w:val="36"/>
        </w:rPr>
        <w:t>病媒生物防制服务</w:t>
      </w:r>
    </w:p>
    <w:p w14:paraId="1903303E" w14:textId="77777777" w:rsidR="0075212A" w:rsidRDefault="0075212A">
      <w:pPr>
        <w:ind w:firstLineChars="294" w:firstLine="2125"/>
        <w:rPr>
          <w:rFonts w:asciiTheme="minorEastAsia" w:eastAsiaTheme="minorEastAsia" w:hAnsiTheme="minorEastAsia"/>
          <w:b/>
          <w:sz w:val="72"/>
          <w:szCs w:val="72"/>
        </w:rPr>
      </w:pPr>
    </w:p>
    <w:p w14:paraId="2A5E8CA6" w14:textId="77777777" w:rsidR="0075212A" w:rsidRDefault="00B60D0A">
      <w:pPr>
        <w:jc w:val="center"/>
        <w:rPr>
          <w:rFonts w:asciiTheme="minorEastAsia" w:eastAsiaTheme="minorEastAsia" w:hAnsiTheme="minorEastAsia"/>
          <w:b/>
          <w:sz w:val="84"/>
          <w:szCs w:val="84"/>
        </w:rPr>
      </w:pPr>
      <w:r>
        <w:rPr>
          <w:rFonts w:asciiTheme="minorEastAsia" w:eastAsiaTheme="minorEastAsia" w:hAnsiTheme="minorEastAsia" w:hint="eastAsia"/>
          <w:b/>
          <w:sz w:val="84"/>
          <w:szCs w:val="84"/>
        </w:rPr>
        <w:t>招 标 文 件</w:t>
      </w:r>
    </w:p>
    <w:p w14:paraId="084672C8" w14:textId="77777777" w:rsidR="0075212A" w:rsidRDefault="00B60D0A">
      <w:pPr>
        <w:rPr>
          <w:rFonts w:asciiTheme="minorEastAsia" w:eastAsiaTheme="minorEastAsia" w:hAnsiTheme="minorEastAsia"/>
          <w:sz w:val="44"/>
          <w:u w:val="single"/>
        </w:rPr>
      </w:pPr>
      <w:r>
        <w:rPr>
          <w:rFonts w:asciiTheme="minorEastAsia" w:eastAsiaTheme="minorEastAsia" w:hAnsiTheme="minorEastAsia" w:hint="eastAsia"/>
          <w:sz w:val="10"/>
        </w:rPr>
        <w:t xml:space="preserve">                                  </w:t>
      </w:r>
    </w:p>
    <w:p w14:paraId="11AE1829" w14:textId="77777777" w:rsidR="0075212A" w:rsidRDefault="00B60D0A">
      <w:pPr>
        <w:outlineLvl w:val="0"/>
        <w:rPr>
          <w:rFonts w:asciiTheme="minorEastAsia" w:eastAsiaTheme="minorEastAsia" w:hAnsiTheme="minorEastAsia"/>
          <w:sz w:val="28"/>
          <w:u w:val="single"/>
        </w:rPr>
      </w:pPr>
      <w:r>
        <w:rPr>
          <w:rFonts w:asciiTheme="minorEastAsia" w:eastAsiaTheme="minorEastAsia" w:hAnsiTheme="minorEastAsia"/>
          <w:sz w:val="44"/>
        </w:rPr>
        <w:t xml:space="preserve">       </w:t>
      </w:r>
      <w:r>
        <w:rPr>
          <w:rFonts w:asciiTheme="minorEastAsia" w:eastAsiaTheme="minorEastAsia" w:hAnsiTheme="minorEastAsia" w:hint="eastAsia"/>
          <w:sz w:val="44"/>
        </w:rPr>
        <w:t xml:space="preserve">      </w:t>
      </w:r>
    </w:p>
    <w:p w14:paraId="5EE18488" w14:textId="77777777" w:rsidR="0075212A" w:rsidRDefault="0075212A">
      <w:pPr>
        <w:rPr>
          <w:rFonts w:asciiTheme="minorEastAsia" w:eastAsiaTheme="minorEastAsia" w:hAnsiTheme="minorEastAsia"/>
          <w:sz w:val="28"/>
        </w:rPr>
      </w:pPr>
    </w:p>
    <w:p w14:paraId="0CA6329F" w14:textId="77777777" w:rsidR="0075212A" w:rsidRDefault="0075212A">
      <w:pPr>
        <w:rPr>
          <w:rFonts w:asciiTheme="minorEastAsia" w:eastAsiaTheme="minorEastAsia" w:hAnsiTheme="minorEastAsia"/>
          <w:sz w:val="28"/>
        </w:rPr>
      </w:pPr>
    </w:p>
    <w:p w14:paraId="5EF0AFBD" w14:textId="77777777" w:rsidR="0075212A" w:rsidRDefault="0075212A">
      <w:pPr>
        <w:rPr>
          <w:rFonts w:asciiTheme="minorEastAsia" w:eastAsiaTheme="minorEastAsia" w:hAnsiTheme="minorEastAsia"/>
          <w:sz w:val="28"/>
        </w:rPr>
      </w:pPr>
    </w:p>
    <w:p w14:paraId="5292C56B" w14:textId="77777777" w:rsidR="0075212A" w:rsidRDefault="0075212A">
      <w:pPr>
        <w:rPr>
          <w:rFonts w:asciiTheme="minorEastAsia" w:eastAsiaTheme="minorEastAsia" w:hAnsiTheme="minorEastAsia"/>
          <w:sz w:val="28"/>
        </w:rPr>
      </w:pPr>
    </w:p>
    <w:p w14:paraId="63AC78F4" w14:textId="77777777" w:rsidR="0075212A" w:rsidRDefault="0075212A">
      <w:pPr>
        <w:rPr>
          <w:rFonts w:asciiTheme="minorEastAsia" w:eastAsiaTheme="minorEastAsia" w:hAnsiTheme="minorEastAsia"/>
          <w:sz w:val="28"/>
        </w:rPr>
      </w:pPr>
    </w:p>
    <w:p w14:paraId="6AA915BC" w14:textId="77777777" w:rsidR="0075212A" w:rsidRDefault="0075212A">
      <w:pPr>
        <w:rPr>
          <w:rFonts w:asciiTheme="minorEastAsia" w:eastAsiaTheme="minorEastAsia" w:hAnsiTheme="minorEastAsia"/>
          <w:sz w:val="28"/>
        </w:rPr>
      </w:pPr>
    </w:p>
    <w:p w14:paraId="73B3B91E" w14:textId="77777777" w:rsidR="0075212A" w:rsidRDefault="0075212A">
      <w:pPr>
        <w:rPr>
          <w:rFonts w:asciiTheme="minorEastAsia" w:eastAsiaTheme="minorEastAsia" w:hAnsiTheme="minorEastAsia"/>
          <w:sz w:val="28"/>
        </w:rPr>
      </w:pPr>
    </w:p>
    <w:p w14:paraId="50D19C59" w14:textId="77777777" w:rsidR="0075212A" w:rsidRDefault="0075212A">
      <w:pPr>
        <w:rPr>
          <w:rFonts w:asciiTheme="minorEastAsia" w:eastAsiaTheme="minorEastAsia" w:hAnsiTheme="minorEastAsia"/>
          <w:sz w:val="28"/>
        </w:rPr>
      </w:pPr>
    </w:p>
    <w:p w14:paraId="1467E444" w14:textId="77777777" w:rsidR="0075212A" w:rsidRDefault="00B60D0A">
      <w:pPr>
        <w:ind w:firstLineChars="225" w:firstLine="990"/>
        <w:jc w:val="left"/>
        <w:rPr>
          <w:rFonts w:asciiTheme="minorEastAsia" w:eastAsiaTheme="minorEastAsia" w:hAnsiTheme="minorEastAsia"/>
          <w:sz w:val="44"/>
          <w:szCs w:val="44"/>
        </w:rPr>
      </w:pPr>
      <w:r>
        <w:rPr>
          <w:rFonts w:asciiTheme="minorEastAsia" w:eastAsiaTheme="minorEastAsia" w:hAnsiTheme="minorEastAsia" w:hint="eastAsia"/>
          <w:sz w:val="44"/>
          <w:szCs w:val="44"/>
        </w:rPr>
        <w:t>招 标 人：</w:t>
      </w:r>
      <w:r>
        <w:rPr>
          <w:rFonts w:asciiTheme="minorEastAsia" w:eastAsiaTheme="minorEastAsia" w:hAnsiTheme="minorEastAsia" w:cs="宋体" w:hint="eastAsia"/>
          <w:sz w:val="44"/>
          <w:szCs w:val="44"/>
        </w:rPr>
        <w:t>池州职业技术学院</w:t>
      </w:r>
    </w:p>
    <w:p w14:paraId="70ACC7B0" w14:textId="5FF67F52" w:rsidR="0075212A" w:rsidRDefault="00B60D0A">
      <w:pPr>
        <w:ind w:firstLineChars="225" w:firstLine="990"/>
        <w:jc w:val="left"/>
        <w:rPr>
          <w:rFonts w:asciiTheme="minorEastAsia" w:eastAsiaTheme="minorEastAsia" w:hAnsiTheme="minorEastAsia"/>
          <w:sz w:val="30"/>
        </w:rPr>
      </w:pPr>
      <w:r>
        <w:rPr>
          <w:rFonts w:asciiTheme="minorEastAsia" w:eastAsiaTheme="minorEastAsia" w:hAnsiTheme="minorEastAsia" w:hint="eastAsia"/>
          <w:sz w:val="44"/>
          <w:szCs w:val="44"/>
        </w:rPr>
        <w:t>招标日期：2020年11月</w:t>
      </w:r>
      <w:r w:rsidR="00067B70">
        <w:rPr>
          <w:rFonts w:asciiTheme="minorEastAsia" w:eastAsiaTheme="minorEastAsia" w:hAnsiTheme="minorEastAsia" w:hint="eastAsia"/>
          <w:sz w:val="44"/>
          <w:szCs w:val="44"/>
        </w:rPr>
        <w:t>9</w:t>
      </w:r>
      <w:r>
        <w:rPr>
          <w:rFonts w:asciiTheme="minorEastAsia" w:eastAsiaTheme="minorEastAsia" w:hAnsiTheme="minorEastAsia" w:hint="eastAsia"/>
          <w:sz w:val="44"/>
          <w:szCs w:val="44"/>
        </w:rPr>
        <w:t xml:space="preserve">日 </w:t>
      </w:r>
      <w:r>
        <w:rPr>
          <w:rFonts w:asciiTheme="minorEastAsia" w:eastAsiaTheme="minorEastAsia" w:hAnsiTheme="minorEastAsia" w:hint="eastAsia"/>
        </w:rPr>
        <w:br w:type="page"/>
      </w:r>
    </w:p>
    <w:p w14:paraId="2F75939D" w14:textId="77777777" w:rsidR="0075212A" w:rsidRDefault="0075212A">
      <w:pPr>
        <w:pStyle w:val="TOC1"/>
        <w:rPr>
          <w:rFonts w:asciiTheme="minorEastAsia" w:eastAsiaTheme="minorEastAsia" w:hAnsiTheme="minorEastAsia"/>
        </w:rPr>
      </w:pPr>
    </w:p>
    <w:p w14:paraId="4CACBE6F" w14:textId="77777777" w:rsidR="0075212A" w:rsidRDefault="00B60D0A">
      <w:pPr>
        <w:pStyle w:val="TOC1"/>
        <w:rPr>
          <w:rFonts w:asciiTheme="minorEastAsia" w:eastAsiaTheme="minorEastAsia" w:hAnsiTheme="minorEastAsia"/>
        </w:rPr>
      </w:pPr>
      <w:r>
        <w:rPr>
          <w:rFonts w:asciiTheme="minorEastAsia" w:eastAsiaTheme="minorEastAsia" w:hAnsiTheme="minorEastAsia" w:hint="eastAsia"/>
        </w:rPr>
        <w:t>目  录</w:t>
      </w:r>
    </w:p>
    <w:p w14:paraId="1A127E58" w14:textId="77777777" w:rsidR="0075212A" w:rsidRDefault="0075212A">
      <w:pPr>
        <w:rPr>
          <w:rFonts w:asciiTheme="minorEastAsia" w:eastAsiaTheme="minorEastAsia" w:hAnsiTheme="minorEastAsia"/>
        </w:rPr>
      </w:pPr>
    </w:p>
    <w:p w14:paraId="5285BD86" w14:textId="77777777" w:rsidR="0075212A" w:rsidRDefault="00B60D0A">
      <w:pPr>
        <w:pStyle w:val="TOC1"/>
        <w:tabs>
          <w:tab w:val="clear" w:pos="8302"/>
          <w:tab w:val="right" w:leader="dot" w:pos="8789"/>
        </w:tabs>
        <w:rPr>
          <w:rFonts w:asciiTheme="minorEastAsia" w:eastAsiaTheme="minorEastAsia" w:hAnsiTheme="minorEastAsia"/>
          <w:sz w:val="28"/>
          <w:szCs w:val="28"/>
        </w:rPr>
      </w:pPr>
      <w:r>
        <w:rPr>
          <w:rFonts w:asciiTheme="minorEastAsia" w:eastAsiaTheme="minorEastAsia" w:hAnsiTheme="minorEastAsia"/>
          <w:b/>
          <w:sz w:val="28"/>
          <w:szCs w:val="28"/>
        </w:rPr>
        <w:fldChar w:fldCharType="begin"/>
      </w:r>
      <w:r>
        <w:rPr>
          <w:rFonts w:asciiTheme="minorEastAsia" w:eastAsiaTheme="minorEastAsia" w:hAnsiTheme="minorEastAsia"/>
          <w:b/>
          <w:sz w:val="28"/>
          <w:szCs w:val="28"/>
        </w:rPr>
        <w:instrText xml:space="preserve"> TOC \o "1-3" \h \z \u </w:instrText>
      </w:r>
      <w:r>
        <w:rPr>
          <w:rFonts w:asciiTheme="minorEastAsia" w:eastAsiaTheme="minorEastAsia" w:hAnsiTheme="minorEastAsia"/>
          <w:b/>
          <w:sz w:val="28"/>
          <w:szCs w:val="28"/>
        </w:rPr>
        <w:fldChar w:fldCharType="separate"/>
      </w:r>
      <w:hyperlink w:anchor="_Toc520293895" w:history="1">
        <w:r>
          <w:rPr>
            <w:rStyle w:val="af1"/>
            <w:rFonts w:asciiTheme="minorEastAsia" w:eastAsiaTheme="minorEastAsia" w:hAnsiTheme="minorEastAsia" w:hint="eastAsia"/>
            <w:color w:val="auto"/>
            <w:sz w:val="28"/>
            <w:szCs w:val="28"/>
          </w:rPr>
          <w:t>第一章</w:t>
        </w:r>
        <w:r>
          <w:rPr>
            <w:rStyle w:val="af1"/>
            <w:rFonts w:asciiTheme="minorEastAsia" w:eastAsiaTheme="minorEastAsia" w:hAnsiTheme="minorEastAsia"/>
            <w:color w:val="auto"/>
            <w:sz w:val="28"/>
            <w:szCs w:val="28"/>
          </w:rPr>
          <w:t xml:space="preserve">  </w:t>
        </w:r>
        <w:r>
          <w:rPr>
            <w:rStyle w:val="af1"/>
            <w:rFonts w:asciiTheme="minorEastAsia" w:eastAsiaTheme="minorEastAsia" w:hAnsiTheme="minorEastAsia" w:hint="eastAsia"/>
            <w:color w:val="auto"/>
            <w:sz w:val="28"/>
            <w:szCs w:val="28"/>
          </w:rPr>
          <w:t>招标公告</w:t>
        </w:r>
        <w:r>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PAGEREF _Toc520293895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Pr>
            <w:rFonts w:asciiTheme="minorEastAsia" w:eastAsiaTheme="minorEastAsia" w:hAnsiTheme="minorEastAsia"/>
            <w:sz w:val="28"/>
            <w:szCs w:val="28"/>
          </w:rPr>
          <w:t>2</w:t>
        </w:r>
        <w:r>
          <w:rPr>
            <w:rFonts w:asciiTheme="minorEastAsia" w:eastAsiaTheme="minorEastAsia" w:hAnsiTheme="minorEastAsia"/>
            <w:sz w:val="28"/>
            <w:szCs w:val="28"/>
          </w:rPr>
          <w:fldChar w:fldCharType="end"/>
        </w:r>
      </w:hyperlink>
    </w:p>
    <w:p w14:paraId="6FC4A96D" w14:textId="77777777" w:rsidR="0075212A" w:rsidRDefault="00E47275">
      <w:pPr>
        <w:pStyle w:val="TOC1"/>
        <w:tabs>
          <w:tab w:val="clear" w:pos="8302"/>
          <w:tab w:val="right" w:leader="dot" w:pos="8789"/>
        </w:tabs>
        <w:rPr>
          <w:rFonts w:asciiTheme="minorEastAsia" w:eastAsiaTheme="minorEastAsia" w:hAnsiTheme="minorEastAsia"/>
          <w:sz w:val="28"/>
          <w:szCs w:val="28"/>
        </w:rPr>
      </w:pPr>
      <w:hyperlink w:anchor="_Toc520293896" w:history="1">
        <w:r w:rsidR="00B60D0A">
          <w:rPr>
            <w:rStyle w:val="af1"/>
            <w:rFonts w:asciiTheme="minorEastAsia" w:eastAsiaTheme="minorEastAsia" w:hAnsiTheme="minorEastAsia" w:hint="eastAsia"/>
            <w:color w:val="auto"/>
            <w:sz w:val="28"/>
            <w:szCs w:val="28"/>
          </w:rPr>
          <w:t>第二章</w:t>
        </w:r>
        <w:r w:rsidR="00B60D0A">
          <w:rPr>
            <w:rStyle w:val="af1"/>
            <w:rFonts w:asciiTheme="minorEastAsia" w:eastAsiaTheme="minorEastAsia" w:hAnsiTheme="minorEastAsia"/>
            <w:color w:val="auto"/>
            <w:sz w:val="28"/>
            <w:szCs w:val="28"/>
          </w:rPr>
          <w:t xml:space="preserve"> </w:t>
        </w:r>
        <w:r w:rsidR="00B60D0A">
          <w:rPr>
            <w:rStyle w:val="af1"/>
            <w:rFonts w:asciiTheme="minorEastAsia" w:eastAsiaTheme="minorEastAsia" w:hAnsiTheme="minorEastAsia" w:hint="eastAsia"/>
            <w:color w:val="auto"/>
            <w:sz w:val="28"/>
            <w:szCs w:val="28"/>
          </w:rPr>
          <w:t>投标须知</w:t>
        </w:r>
        <w:r w:rsidR="00B60D0A">
          <w:rPr>
            <w:rFonts w:asciiTheme="minorEastAsia" w:eastAsiaTheme="minorEastAsia" w:hAnsiTheme="minorEastAsia"/>
            <w:sz w:val="28"/>
            <w:szCs w:val="28"/>
          </w:rPr>
          <w:tab/>
        </w:r>
        <w:r w:rsidR="00B60D0A">
          <w:rPr>
            <w:rFonts w:asciiTheme="minorEastAsia" w:eastAsiaTheme="minorEastAsia" w:hAnsiTheme="minorEastAsia"/>
            <w:sz w:val="28"/>
            <w:szCs w:val="28"/>
          </w:rPr>
          <w:fldChar w:fldCharType="begin"/>
        </w:r>
        <w:r w:rsidR="00B60D0A">
          <w:rPr>
            <w:rFonts w:asciiTheme="minorEastAsia" w:eastAsiaTheme="minorEastAsia" w:hAnsiTheme="minorEastAsia"/>
            <w:sz w:val="28"/>
            <w:szCs w:val="28"/>
          </w:rPr>
          <w:instrText xml:space="preserve"> PAGEREF _Toc520293896 \h </w:instrText>
        </w:r>
        <w:r w:rsidR="00B60D0A">
          <w:rPr>
            <w:rFonts w:asciiTheme="minorEastAsia" w:eastAsiaTheme="minorEastAsia" w:hAnsiTheme="minorEastAsia"/>
            <w:sz w:val="28"/>
            <w:szCs w:val="28"/>
          </w:rPr>
        </w:r>
        <w:r w:rsidR="00B60D0A">
          <w:rPr>
            <w:rFonts w:asciiTheme="minorEastAsia" w:eastAsiaTheme="minorEastAsia" w:hAnsiTheme="minorEastAsia"/>
            <w:sz w:val="28"/>
            <w:szCs w:val="28"/>
          </w:rPr>
          <w:fldChar w:fldCharType="separate"/>
        </w:r>
        <w:r w:rsidR="00B60D0A">
          <w:rPr>
            <w:rFonts w:asciiTheme="minorEastAsia" w:eastAsiaTheme="minorEastAsia" w:hAnsiTheme="minorEastAsia"/>
            <w:sz w:val="28"/>
            <w:szCs w:val="28"/>
          </w:rPr>
          <w:t>4</w:t>
        </w:r>
        <w:r w:rsidR="00B60D0A">
          <w:rPr>
            <w:rFonts w:asciiTheme="minorEastAsia" w:eastAsiaTheme="minorEastAsia" w:hAnsiTheme="minorEastAsia"/>
            <w:sz w:val="28"/>
            <w:szCs w:val="28"/>
          </w:rPr>
          <w:fldChar w:fldCharType="end"/>
        </w:r>
      </w:hyperlink>
    </w:p>
    <w:p w14:paraId="66A49C14" w14:textId="77777777" w:rsidR="0075212A" w:rsidRDefault="00E47275">
      <w:pPr>
        <w:pStyle w:val="TOC1"/>
        <w:tabs>
          <w:tab w:val="clear" w:pos="8302"/>
          <w:tab w:val="right" w:leader="dot" w:pos="8789"/>
        </w:tabs>
      </w:pPr>
      <w:hyperlink w:anchor="_Toc520293902" w:history="1">
        <w:r w:rsidR="00B60D0A">
          <w:rPr>
            <w:rStyle w:val="af1"/>
            <w:rFonts w:asciiTheme="minorEastAsia" w:eastAsiaTheme="minorEastAsia" w:hAnsiTheme="minorEastAsia" w:hint="eastAsia"/>
            <w:color w:val="auto"/>
            <w:sz w:val="28"/>
            <w:szCs w:val="28"/>
          </w:rPr>
          <w:t>第三章</w:t>
        </w:r>
        <w:r w:rsidR="00B60D0A">
          <w:rPr>
            <w:rStyle w:val="af1"/>
            <w:rFonts w:asciiTheme="minorEastAsia" w:eastAsiaTheme="minorEastAsia" w:hAnsiTheme="minorEastAsia"/>
            <w:color w:val="auto"/>
            <w:sz w:val="28"/>
            <w:szCs w:val="28"/>
          </w:rPr>
          <w:t xml:space="preserve"> </w:t>
        </w:r>
        <w:r w:rsidR="00B60D0A">
          <w:rPr>
            <w:rStyle w:val="af1"/>
            <w:rFonts w:asciiTheme="minorEastAsia" w:eastAsiaTheme="minorEastAsia" w:hAnsiTheme="minorEastAsia" w:hint="eastAsia"/>
            <w:color w:val="auto"/>
            <w:sz w:val="28"/>
            <w:szCs w:val="28"/>
          </w:rPr>
          <w:t>评标办法</w:t>
        </w:r>
        <w:r w:rsidR="00B60D0A">
          <w:rPr>
            <w:rFonts w:asciiTheme="minorEastAsia" w:eastAsiaTheme="minorEastAsia" w:hAnsiTheme="minorEastAsia"/>
            <w:sz w:val="28"/>
            <w:szCs w:val="28"/>
          </w:rPr>
          <w:tab/>
        </w:r>
      </w:hyperlink>
      <w:r w:rsidR="00B60D0A">
        <w:rPr>
          <w:rFonts w:hint="eastAsia"/>
          <w:sz w:val="28"/>
          <w:szCs w:val="28"/>
        </w:rPr>
        <w:t>13</w:t>
      </w:r>
    </w:p>
    <w:p w14:paraId="5404913E" w14:textId="77777777" w:rsidR="0075212A" w:rsidRDefault="00E47275">
      <w:pPr>
        <w:pStyle w:val="TOC1"/>
        <w:tabs>
          <w:tab w:val="clear" w:pos="8302"/>
          <w:tab w:val="right" w:leader="dot" w:pos="8789"/>
        </w:tabs>
      </w:pPr>
      <w:hyperlink w:anchor="_Toc520293902" w:history="1">
        <w:r w:rsidR="00B60D0A">
          <w:rPr>
            <w:rStyle w:val="af1"/>
            <w:rFonts w:asciiTheme="minorEastAsia" w:eastAsiaTheme="minorEastAsia" w:hAnsiTheme="minorEastAsia" w:hint="eastAsia"/>
            <w:color w:val="auto"/>
            <w:sz w:val="28"/>
            <w:szCs w:val="28"/>
          </w:rPr>
          <w:t>第四章</w:t>
        </w:r>
        <w:r w:rsidR="00B60D0A">
          <w:rPr>
            <w:rStyle w:val="af1"/>
            <w:rFonts w:asciiTheme="minorEastAsia" w:eastAsiaTheme="minorEastAsia" w:hAnsiTheme="minorEastAsia"/>
            <w:color w:val="auto"/>
            <w:sz w:val="28"/>
            <w:szCs w:val="28"/>
          </w:rPr>
          <w:t xml:space="preserve"> </w:t>
        </w:r>
        <w:r w:rsidR="00B60D0A">
          <w:rPr>
            <w:rStyle w:val="af1"/>
            <w:rFonts w:asciiTheme="minorEastAsia" w:eastAsiaTheme="minorEastAsia" w:hAnsiTheme="minorEastAsia" w:hint="eastAsia"/>
            <w:color w:val="auto"/>
            <w:sz w:val="28"/>
            <w:szCs w:val="28"/>
          </w:rPr>
          <w:t>投标文件组成及格式</w:t>
        </w:r>
        <w:r w:rsidR="00B60D0A">
          <w:rPr>
            <w:rFonts w:asciiTheme="minorEastAsia" w:eastAsiaTheme="minorEastAsia" w:hAnsiTheme="minorEastAsia"/>
            <w:sz w:val="28"/>
            <w:szCs w:val="28"/>
          </w:rPr>
          <w:tab/>
        </w:r>
      </w:hyperlink>
      <w:r w:rsidR="00B60D0A">
        <w:rPr>
          <w:rFonts w:hint="eastAsia"/>
          <w:sz w:val="28"/>
          <w:szCs w:val="28"/>
        </w:rPr>
        <w:t>14</w:t>
      </w:r>
    </w:p>
    <w:p w14:paraId="4E44D987" w14:textId="77777777" w:rsidR="0075212A" w:rsidRDefault="00B60D0A">
      <w:pPr>
        <w:rPr>
          <w:rFonts w:asciiTheme="minorEastAsia" w:eastAsiaTheme="minorEastAsia" w:hAnsiTheme="minorEastAsia"/>
        </w:rPr>
      </w:pPr>
      <w:r>
        <w:rPr>
          <w:rFonts w:asciiTheme="minorEastAsia" w:eastAsiaTheme="minorEastAsia" w:hAnsiTheme="minorEastAsia"/>
          <w:sz w:val="28"/>
          <w:szCs w:val="28"/>
        </w:rPr>
        <w:fldChar w:fldCharType="end"/>
      </w:r>
    </w:p>
    <w:p w14:paraId="425A005C" w14:textId="77777777" w:rsidR="0075212A" w:rsidRDefault="00B60D0A">
      <w:pPr>
        <w:ind w:firstLineChars="150" w:firstLine="420"/>
        <w:rPr>
          <w:rFonts w:asciiTheme="minorEastAsia" w:eastAsiaTheme="minorEastAsia" w:hAnsiTheme="minorEastAsia"/>
          <w:sz w:val="28"/>
        </w:rPr>
      </w:pPr>
      <w:r>
        <w:rPr>
          <w:rFonts w:asciiTheme="minorEastAsia" w:eastAsiaTheme="minorEastAsia" w:hAnsiTheme="minorEastAsia" w:hint="eastAsia"/>
          <w:sz w:val="28"/>
        </w:rPr>
        <w:t xml:space="preserve">   </w:t>
      </w:r>
    </w:p>
    <w:p w14:paraId="6A20825A" w14:textId="77777777" w:rsidR="00A24D7E" w:rsidRPr="00084F2F" w:rsidRDefault="00B60D0A" w:rsidP="00A24D7E">
      <w:pPr>
        <w:widowControl/>
        <w:jc w:val="center"/>
        <w:rPr>
          <w:rFonts w:ascii="STZhongsong" w:eastAsia="STZhongsong" w:hAnsi="STZhongsong"/>
          <w:sz w:val="44"/>
          <w:szCs w:val="44"/>
        </w:rPr>
      </w:pPr>
      <w:r>
        <w:rPr>
          <w:rFonts w:asciiTheme="minorEastAsia" w:eastAsiaTheme="minorEastAsia" w:hAnsiTheme="minorEastAsia"/>
          <w:sz w:val="28"/>
        </w:rPr>
        <w:br w:type="page"/>
      </w:r>
      <w:bookmarkStart w:id="0" w:name="_Toc520293896"/>
      <w:r w:rsidR="00A24D7E" w:rsidRPr="00084F2F">
        <w:rPr>
          <w:rFonts w:ascii="STZhongsong" w:eastAsia="STZhongsong" w:hAnsi="STZhongsong" w:hint="eastAsia"/>
          <w:sz w:val="44"/>
          <w:szCs w:val="44"/>
        </w:rPr>
        <w:lastRenderedPageBreak/>
        <w:t>池州职院</w:t>
      </w:r>
      <w:r w:rsidR="00A24D7E" w:rsidRPr="00084F2F">
        <w:rPr>
          <w:rFonts w:ascii="STZhongsong" w:eastAsia="STZhongsong" w:hAnsi="STZhongsong" w:cs="Arial" w:hint="eastAsia"/>
          <w:sz w:val="44"/>
          <w:szCs w:val="44"/>
        </w:rPr>
        <w:t>病媒生物防制服务</w:t>
      </w:r>
      <w:r w:rsidR="00A24D7E" w:rsidRPr="00084F2F">
        <w:rPr>
          <w:rFonts w:ascii="STZhongsong" w:eastAsia="STZhongsong" w:hAnsi="STZhongsong" w:hint="eastAsia"/>
          <w:sz w:val="44"/>
          <w:szCs w:val="44"/>
        </w:rPr>
        <w:t>招标公告</w:t>
      </w:r>
    </w:p>
    <w:p w14:paraId="7C3599E6" w14:textId="77777777" w:rsidR="00A24D7E" w:rsidRDefault="00A24D7E" w:rsidP="00A24D7E">
      <w:pPr>
        <w:pStyle w:val="ae"/>
        <w:rPr>
          <w:rFonts w:ascii="Arial" w:hAnsi="Arial" w:cs="Arial"/>
          <w:sz w:val="28"/>
          <w:szCs w:val="28"/>
        </w:rPr>
      </w:pPr>
      <w:r>
        <w:rPr>
          <w:rFonts w:ascii="Arial" w:hAnsi="Arial" w:cs="Arial"/>
          <w:sz w:val="21"/>
          <w:szCs w:val="21"/>
        </w:rPr>
        <w:t xml:space="preserve">    </w:t>
      </w:r>
      <w:r>
        <w:rPr>
          <w:rFonts w:ascii="Arial" w:hAnsi="Arial" w:cs="Arial" w:hint="eastAsia"/>
          <w:sz w:val="28"/>
          <w:szCs w:val="28"/>
        </w:rPr>
        <w:t>为预防病媒生物传播性疾病的发生和流行，有效控制病媒生物密度。现向社会公开采购病媒生物承防制服务，欢迎符合资格条件、有能力提供本项目服务的专业单位参与投标。</w:t>
      </w:r>
    </w:p>
    <w:p w14:paraId="2F5DF947" w14:textId="77777777" w:rsidR="00A24D7E" w:rsidRDefault="00A24D7E" w:rsidP="00A24D7E">
      <w:pPr>
        <w:pStyle w:val="ae"/>
        <w:rPr>
          <w:rFonts w:ascii="Arial" w:hAnsi="Arial" w:cs="Arial"/>
          <w:sz w:val="28"/>
          <w:szCs w:val="28"/>
        </w:rPr>
      </w:pPr>
      <w:r>
        <w:rPr>
          <w:rFonts w:ascii="Arial" w:hAnsi="Arial" w:cs="Arial"/>
          <w:sz w:val="28"/>
          <w:szCs w:val="28"/>
        </w:rPr>
        <w:t>   </w:t>
      </w:r>
      <w:r>
        <w:rPr>
          <w:rFonts w:ascii="Arial" w:hAnsi="Arial" w:cs="Arial"/>
          <w:sz w:val="28"/>
          <w:szCs w:val="28"/>
        </w:rPr>
        <w:t xml:space="preserve">　</w:t>
      </w:r>
      <w:r>
        <w:rPr>
          <w:rFonts w:ascii="Arial" w:hAnsi="Arial" w:cs="Arial"/>
          <w:sz w:val="28"/>
          <w:szCs w:val="28"/>
        </w:rPr>
        <w:t xml:space="preserve"> </w:t>
      </w:r>
      <w:r>
        <w:rPr>
          <w:rFonts w:ascii="Arial" w:hAnsi="Arial" w:cs="Arial"/>
          <w:sz w:val="28"/>
          <w:szCs w:val="28"/>
        </w:rPr>
        <w:t>一、项目</w:t>
      </w:r>
      <w:r>
        <w:rPr>
          <w:rFonts w:ascii="Arial" w:hAnsi="Arial" w:cs="Arial" w:hint="eastAsia"/>
          <w:sz w:val="28"/>
          <w:szCs w:val="28"/>
        </w:rPr>
        <w:t>名称及服务内容</w:t>
      </w:r>
    </w:p>
    <w:p w14:paraId="4330E1D9" w14:textId="77777777" w:rsidR="00A24D7E" w:rsidRDefault="00A24D7E" w:rsidP="00A24D7E">
      <w:pPr>
        <w:pStyle w:val="ae"/>
        <w:ind w:left="560"/>
        <w:rPr>
          <w:rFonts w:ascii="Arial" w:hAnsi="Arial" w:cs="Arial"/>
          <w:sz w:val="28"/>
          <w:szCs w:val="28"/>
        </w:rPr>
      </w:pPr>
      <w:r>
        <w:rPr>
          <w:rFonts w:ascii="Arial" w:hAnsi="Arial" w:cs="Arial" w:hint="eastAsia"/>
          <w:sz w:val="28"/>
          <w:szCs w:val="28"/>
        </w:rPr>
        <w:t>1</w:t>
      </w:r>
      <w:r>
        <w:rPr>
          <w:rFonts w:ascii="Arial" w:hAnsi="Arial" w:cs="Arial" w:hint="eastAsia"/>
          <w:sz w:val="28"/>
          <w:szCs w:val="28"/>
        </w:rPr>
        <w:t>、</w:t>
      </w:r>
      <w:r>
        <w:rPr>
          <w:rFonts w:ascii="Arial" w:hAnsi="Arial" w:cs="Arial"/>
          <w:sz w:val="28"/>
          <w:szCs w:val="28"/>
        </w:rPr>
        <w:t>项目名称：</w:t>
      </w:r>
      <w:r>
        <w:rPr>
          <w:rFonts w:ascii="Arial" w:hAnsi="Arial" w:cs="Arial" w:hint="eastAsia"/>
          <w:sz w:val="28"/>
          <w:szCs w:val="28"/>
        </w:rPr>
        <w:t>池州职业技术学院病媒生物防制服务</w:t>
      </w:r>
      <w:r>
        <w:rPr>
          <w:rFonts w:ascii="Arial" w:hAnsi="Arial" w:cs="Arial"/>
          <w:sz w:val="28"/>
          <w:szCs w:val="28"/>
        </w:rPr>
        <w:t>。</w:t>
      </w:r>
    </w:p>
    <w:p w14:paraId="45551F7E" w14:textId="77777777" w:rsidR="00A24D7E" w:rsidRDefault="00A24D7E" w:rsidP="00A24D7E">
      <w:pPr>
        <w:pStyle w:val="ae"/>
        <w:ind w:left="560"/>
        <w:rPr>
          <w:rFonts w:ascii="Arial" w:hAnsi="Arial" w:cs="Arial"/>
          <w:sz w:val="28"/>
          <w:szCs w:val="28"/>
        </w:rPr>
      </w:pPr>
      <w:r>
        <w:rPr>
          <w:rFonts w:ascii="Arial" w:hAnsi="Arial" w:cs="Arial" w:hint="eastAsia"/>
          <w:sz w:val="28"/>
          <w:szCs w:val="28"/>
        </w:rPr>
        <w:t>2</w:t>
      </w:r>
      <w:r>
        <w:rPr>
          <w:rFonts w:ascii="Arial" w:hAnsi="Arial" w:cs="Arial" w:hint="eastAsia"/>
          <w:sz w:val="28"/>
          <w:szCs w:val="28"/>
        </w:rPr>
        <w:t>、项目编号：</w:t>
      </w:r>
      <w:r>
        <w:rPr>
          <w:rFonts w:hint="eastAsia"/>
          <w:color w:val="333333"/>
          <w:sz w:val="27"/>
          <w:szCs w:val="27"/>
          <w:shd w:val="clear" w:color="auto" w:fill="FFFFFF"/>
        </w:rPr>
        <w:t>CZZYCG2020012</w:t>
      </w:r>
    </w:p>
    <w:p w14:paraId="6DA6008F" w14:textId="77777777" w:rsidR="00A24D7E" w:rsidRDefault="00A24D7E" w:rsidP="00A24D7E">
      <w:pPr>
        <w:pStyle w:val="ae"/>
        <w:ind w:firstLineChars="200" w:firstLine="560"/>
        <w:rPr>
          <w:rFonts w:ascii="Arial" w:hAnsi="Arial" w:cs="Arial"/>
          <w:sz w:val="28"/>
          <w:szCs w:val="28"/>
        </w:rPr>
      </w:pPr>
      <w:r>
        <w:rPr>
          <w:rFonts w:ascii="Arial" w:hAnsi="Arial" w:cs="Arial" w:hint="eastAsia"/>
          <w:sz w:val="28"/>
          <w:szCs w:val="28"/>
        </w:rPr>
        <w:t>3</w:t>
      </w:r>
      <w:r>
        <w:rPr>
          <w:rFonts w:ascii="Arial" w:hAnsi="Arial" w:cs="Arial" w:hint="eastAsia"/>
          <w:sz w:val="28"/>
          <w:szCs w:val="28"/>
        </w:rPr>
        <w:t>、服务内容：</w:t>
      </w:r>
    </w:p>
    <w:p w14:paraId="14705B59" w14:textId="77777777" w:rsidR="00A24D7E" w:rsidRDefault="00A24D7E" w:rsidP="00A24D7E">
      <w:pPr>
        <w:pStyle w:val="ae"/>
        <w:ind w:firstLineChars="200" w:firstLine="560"/>
        <w:rPr>
          <w:rFonts w:ascii="Arial" w:hAnsi="Arial" w:cs="Arial"/>
          <w:sz w:val="28"/>
          <w:szCs w:val="28"/>
        </w:rPr>
      </w:pPr>
      <w:r>
        <w:rPr>
          <w:rFonts w:ascii="Arial" w:hAnsi="Arial" w:cs="Arial" w:hint="eastAsia"/>
          <w:sz w:val="28"/>
          <w:szCs w:val="28"/>
        </w:rPr>
        <w:t>（</w:t>
      </w:r>
      <w:r>
        <w:rPr>
          <w:rFonts w:ascii="Arial" w:hAnsi="Arial" w:cs="Arial" w:hint="eastAsia"/>
          <w:sz w:val="28"/>
          <w:szCs w:val="28"/>
        </w:rPr>
        <w:t>1</w:t>
      </w:r>
      <w:r>
        <w:rPr>
          <w:rFonts w:ascii="Arial" w:hAnsi="Arial" w:cs="Arial" w:hint="eastAsia"/>
          <w:sz w:val="28"/>
          <w:szCs w:val="28"/>
        </w:rPr>
        <w:t>）开展病媒生物预防控防制与消杀，控制老鼠、蚊虫、苍蝇、蟑螂及其他有害生物的密度；</w:t>
      </w:r>
    </w:p>
    <w:p w14:paraId="356D204D" w14:textId="77777777" w:rsidR="00A24D7E" w:rsidRDefault="00A24D7E" w:rsidP="00A24D7E">
      <w:pPr>
        <w:pStyle w:val="ae"/>
        <w:ind w:firstLineChars="200" w:firstLine="560"/>
        <w:rPr>
          <w:rFonts w:ascii="Arial" w:hAnsi="Arial" w:cs="Arial"/>
          <w:sz w:val="28"/>
          <w:szCs w:val="28"/>
        </w:rPr>
      </w:pPr>
      <w:r>
        <w:rPr>
          <w:rFonts w:ascii="Arial" w:hAnsi="Arial" w:cs="Arial" w:hint="eastAsia"/>
          <w:sz w:val="28"/>
          <w:szCs w:val="28"/>
        </w:rPr>
        <w:t>（</w:t>
      </w:r>
      <w:r>
        <w:rPr>
          <w:rFonts w:ascii="Arial" w:hAnsi="Arial" w:cs="Arial" w:hint="eastAsia"/>
          <w:sz w:val="28"/>
          <w:szCs w:val="28"/>
        </w:rPr>
        <w:t>2</w:t>
      </w:r>
      <w:r>
        <w:rPr>
          <w:rFonts w:ascii="Arial" w:hAnsi="Arial" w:cs="Arial" w:hint="eastAsia"/>
          <w:sz w:val="28"/>
          <w:szCs w:val="28"/>
        </w:rPr>
        <w:t>）免费提供害虫防范知识，提供防鼠防蝇设施改进技术指导。</w:t>
      </w:r>
    </w:p>
    <w:p w14:paraId="367D01F0" w14:textId="77777777" w:rsidR="00A24D7E" w:rsidRDefault="00A24D7E" w:rsidP="00A24D7E">
      <w:pPr>
        <w:pStyle w:val="ae"/>
        <w:ind w:firstLineChars="200" w:firstLine="560"/>
        <w:rPr>
          <w:rFonts w:ascii="Arial" w:hAnsi="Arial" w:cs="Arial"/>
          <w:sz w:val="28"/>
          <w:szCs w:val="28"/>
        </w:rPr>
      </w:pPr>
      <w:r>
        <w:rPr>
          <w:rFonts w:ascii="Arial" w:hAnsi="Arial" w:cs="Arial" w:hint="eastAsia"/>
          <w:sz w:val="28"/>
          <w:szCs w:val="28"/>
        </w:rPr>
        <w:t>4</w:t>
      </w:r>
      <w:r>
        <w:rPr>
          <w:rFonts w:ascii="Arial" w:hAnsi="Arial" w:cs="Arial" w:hint="eastAsia"/>
          <w:sz w:val="28"/>
          <w:szCs w:val="28"/>
        </w:rPr>
        <w:t>、服务范围：学院建成区（包括办公楼、教学楼、实训楼、宿舍楼、食堂等楼内及周边、绿化带、下水道等）有害生物的预防控制及技术指导。</w:t>
      </w:r>
    </w:p>
    <w:p w14:paraId="74C03777" w14:textId="77777777" w:rsidR="00A24D7E" w:rsidRDefault="00A24D7E" w:rsidP="00A24D7E">
      <w:pPr>
        <w:pStyle w:val="ae"/>
        <w:ind w:firstLineChars="200" w:firstLine="560"/>
        <w:rPr>
          <w:rFonts w:ascii="仿宋_GB2312"/>
          <w:color w:val="333333"/>
          <w:sz w:val="27"/>
          <w:szCs w:val="27"/>
        </w:rPr>
      </w:pPr>
      <w:r>
        <w:rPr>
          <w:rFonts w:ascii="Arial" w:hAnsi="Arial" w:cs="Arial" w:hint="eastAsia"/>
          <w:sz w:val="28"/>
          <w:szCs w:val="28"/>
        </w:rPr>
        <w:t>5</w:t>
      </w:r>
      <w:r>
        <w:rPr>
          <w:rFonts w:ascii="Arial" w:hAnsi="Arial" w:cs="Arial" w:hint="eastAsia"/>
          <w:sz w:val="28"/>
          <w:szCs w:val="28"/>
        </w:rPr>
        <w:t>、服务质量。</w:t>
      </w:r>
      <w:r>
        <w:rPr>
          <w:rFonts w:ascii="Arial" w:hAnsi="Arial" w:cs="Arial" w:hint="eastAsia"/>
          <w:kern w:val="2"/>
          <w:sz w:val="28"/>
          <w:szCs w:val="28"/>
        </w:rPr>
        <w:t>池州职业技术学院建成区内鼠、蚊、蝇、蟑螂密度达到国家病媒生物密度控制水平标准</w:t>
      </w:r>
      <w:r>
        <w:rPr>
          <w:rFonts w:ascii="Arial" w:hAnsi="Arial" w:cs="Arial" w:hint="eastAsia"/>
          <w:kern w:val="2"/>
          <w:sz w:val="28"/>
          <w:szCs w:val="28"/>
        </w:rPr>
        <w:t>C</w:t>
      </w:r>
      <w:r>
        <w:rPr>
          <w:rFonts w:ascii="Arial" w:hAnsi="Arial" w:cs="Arial" w:hint="eastAsia"/>
          <w:kern w:val="2"/>
          <w:sz w:val="28"/>
          <w:szCs w:val="28"/>
        </w:rPr>
        <w:t>级要求。</w:t>
      </w:r>
    </w:p>
    <w:p w14:paraId="0D1CC3EC" w14:textId="77777777" w:rsidR="00A24D7E" w:rsidRDefault="00A24D7E" w:rsidP="00A24D7E">
      <w:pPr>
        <w:spacing w:line="360" w:lineRule="auto"/>
        <w:ind w:firstLineChars="200" w:firstLine="560"/>
        <w:jc w:val="left"/>
        <w:rPr>
          <w:rFonts w:ascii="Arial" w:hAnsi="Arial" w:cs="Arial"/>
          <w:sz w:val="28"/>
          <w:szCs w:val="28"/>
        </w:rPr>
      </w:pPr>
      <w:r>
        <w:rPr>
          <w:rFonts w:ascii="Arial" w:hAnsi="Arial" w:cs="Arial"/>
          <w:sz w:val="28"/>
          <w:szCs w:val="28"/>
        </w:rPr>
        <w:t>二、投标人资格：</w:t>
      </w:r>
    </w:p>
    <w:p w14:paraId="2394F998" w14:textId="77777777" w:rsidR="00A24D7E" w:rsidRDefault="00A24D7E" w:rsidP="00A24D7E">
      <w:pPr>
        <w:spacing w:line="360" w:lineRule="auto"/>
        <w:ind w:firstLineChars="200" w:firstLine="560"/>
        <w:jc w:val="left"/>
        <w:rPr>
          <w:rFonts w:ascii="Arial" w:hAnsi="Arial" w:cs="Arial"/>
          <w:sz w:val="28"/>
          <w:szCs w:val="28"/>
        </w:rPr>
      </w:pPr>
      <w:r>
        <w:rPr>
          <w:rFonts w:ascii="Arial" w:hAnsi="Arial" w:cs="Arial" w:hint="eastAsia"/>
          <w:sz w:val="28"/>
          <w:szCs w:val="28"/>
        </w:rPr>
        <w:t>1</w:t>
      </w:r>
      <w:r>
        <w:rPr>
          <w:rFonts w:ascii="Arial" w:hAnsi="Arial" w:cs="Arial" w:hint="eastAsia"/>
          <w:sz w:val="28"/>
          <w:szCs w:val="28"/>
        </w:rPr>
        <w:t>、</w:t>
      </w:r>
      <w:r>
        <w:rPr>
          <w:rFonts w:ascii="Arial" w:hAnsi="Arial" w:cs="Arial"/>
          <w:sz w:val="28"/>
          <w:szCs w:val="28"/>
        </w:rPr>
        <w:t>符合《中华人民共和国采购法》第二十二条规定；</w:t>
      </w:r>
    </w:p>
    <w:p w14:paraId="2538134A" w14:textId="77777777" w:rsidR="00A24D7E" w:rsidRDefault="00A24D7E" w:rsidP="00A24D7E">
      <w:pPr>
        <w:spacing w:line="360" w:lineRule="auto"/>
        <w:ind w:firstLineChars="200" w:firstLine="560"/>
        <w:jc w:val="left"/>
        <w:rPr>
          <w:rFonts w:ascii="Arial" w:hAnsi="Arial" w:cs="Arial"/>
          <w:sz w:val="28"/>
          <w:szCs w:val="28"/>
        </w:rPr>
      </w:pPr>
      <w:r>
        <w:rPr>
          <w:rFonts w:ascii="Arial" w:hAnsi="Arial" w:cs="Arial" w:hint="eastAsia"/>
          <w:sz w:val="28"/>
          <w:szCs w:val="28"/>
        </w:rPr>
        <w:t>2</w:t>
      </w:r>
      <w:r>
        <w:rPr>
          <w:rFonts w:ascii="Arial" w:hAnsi="Arial" w:cs="Arial" w:hint="eastAsia"/>
          <w:sz w:val="28"/>
          <w:szCs w:val="28"/>
        </w:rPr>
        <w:t>、具害虫防治和技术咨询经营范围，且在有效期内；</w:t>
      </w:r>
    </w:p>
    <w:p w14:paraId="7348B3E7" w14:textId="77777777" w:rsidR="00A24D7E" w:rsidRDefault="00A24D7E" w:rsidP="00A24D7E">
      <w:pPr>
        <w:spacing w:line="360" w:lineRule="auto"/>
        <w:ind w:firstLineChars="200" w:firstLine="560"/>
        <w:jc w:val="left"/>
        <w:rPr>
          <w:rFonts w:ascii="Arial" w:hAnsi="Arial" w:cs="Arial"/>
          <w:sz w:val="28"/>
          <w:szCs w:val="28"/>
        </w:rPr>
      </w:pPr>
      <w:r>
        <w:rPr>
          <w:rFonts w:ascii="Arial" w:hAnsi="Arial" w:cs="Arial" w:hint="eastAsia"/>
          <w:sz w:val="28"/>
          <w:szCs w:val="28"/>
        </w:rPr>
        <w:t>3</w:t>
      </w:r>
      <w:r>
        <w:rPr>
          <w:rFonts w:ascii="Arial" w:hAnsi="Arial" w:cs="Arial" w:hint="eastAsia"/>
          <w:sz w:val="28"/>
          <w:szCs w:val="28"/>
        </w:rPr>
        <w:t>、营业执照在池州市工商局登记或者在外地登记但在本地市区范围内有办公场所。</w:t>
      </w:r>
    </w:p>
    <w:p w14:paraId="472AA3B2" w14:textId="77777777" w:rsidR="00A24D7E" w:rsidRDefault="00A24D7E" w:rsidP="00A24D7E">
      <w:pPr>
        <w:pStyle w:val="ae"/>
        <w:ind w:firstLineChars="200" w:firstLine="560"/>
        <w:rPr>
          <w:rFonts w:ascii="Arial" w:hAnsi="Arial" w:cs="Arial"/>
          <w:sz w:val="28"/>
          <w:szCs w:val="28"/>
        </w:rPr>
      </w:pPr>
      <w:r>
        <w:rPr>
          <w:rFonts w:ascii="Arial" w:hAnsi="Arial" w:cs="Arial" w:hint="eastAsia"/>
          <w:sz w:val="28"/>
          <w:szCs w:val="28"/>
        </w:rPr>
        <w:lastRenderedPageBreak/>
        <w:t xml:space="preserve">4. </w:t>
      </w:r>
      <w:r>
        <w:rPr>
          <w:rFonts w:ascii="Arial" w:hAnsi="Arial" w:cs="Arial" w:hint="eastAsia"/>
          <w:sz w:val="28"/>
          <w:szCs w:val="28"/>
        </w:rPr>
        <w:t>本项目不接受联合体投标</w:t>
      </w:r>
      <w:r>
        <w:rPr>
          <w:rFonts w:ascii="Arial" w:hAnsi="Arial" w:cs="Arial"/>
          <w:sz w:val="28"/>
          <w:szCs w:val="28"/>
        </w:rPr>
        <w:tab/>
      </w:r>
    </w:p>
    <w:p w14:paraId="49D6CA64" w14:textId="77777777" w:rsidR="00A24D7E" w:rsidRDefault="00A24D7E" w:rsidP="00A24D7E">
      <w:pPr>
        <w:pStyle w:val="ae"/>
        <w:ind w:firstLineChars="200" w:firstLine="560"/>
        <w:rPr>
          <w:rFonts w:ascii="Arial" w:hAnsi="Arial" w:cs="Arial"/>
          <w:sz w:val="28"/>
          <w:szCs w:val="28"/>
        </w:rPr>
      </w:pPr>
      <w:r>
        <w:rPr>
          <w:rFonts w:ascii="Arial" w:hAnsi="Arial" w:cs="Arial" w:hint="eastAsia"/>
          <w:sz w:val="28"/>
          <w:szCs w:val="28"/>
        </w:rPr>
        <w:t>三、服务期限：</w:t>
      </w:r>
      <w:r>
        <w:rPr>
          <w:rFonts w:ascii="Arial" w:hAnsi="Arial" w:cs="Arial" w:hint="eastAsia"/>
          <w:sz w:val="28"/>
          <w:szCs w:val="28"/>
        </w:rPr>
        <w:t>2020</w:t>
      </w:r>
      <w:r>
        <w:rPr>
          <w:rFonts w:ascii="Arial" w:hAnsi="Arial" w:cs="Arial" w:hint="eastAsia"/>
          <w:sz w:val="28"/>
          <w:szCs w:val="28"/>
        </w:rPr>
        <w:t>年</w:t>
      </w:r>
      <w:r>
        <w:rPr>
          <w:rFonts w:ascii="Arial" w:hAnsi="Arial" w:cs="Arial" w:hint="eastAsia"/>
          <w:sz w:val="28"/>
          <w:szCs w:val="28"/>
        </w:rPr>
        <w:t>12</w:t>
      </w:r>
      <w:r>
        <w:rPr>
          <w:rFonts w:ascii="Arial" w:hAnsi="Arial" w:cs="Arial" w:hint="eastAsia"/>
          <w:sz w:val="28"/>
          <w:szCs w:val="28"/>
        </w:rPr>
        <w:t>月</w:t>
      </w:r>
      <w:r>
        <w:rPr>
          <w:rFonts w:ascii="Arial" w:hAnsi="Arial" w:cs="Arial" w:hint="eastAsia"/>
          <w:sz w:val="28"/>
          <w:szCs w:val="28"/>
        </w:rPr>
        <w:t>1</w:t>
      </w:r>
      <w:r>
        <w:rPr>
          <w:rFonts w:ascii="Arial" w:hAnsi="Arial" w:cs="Arial" w:hint="eastAsia"/>
          <w:sz w:val="28"/>
          <w:szCs w:val="28"/>
        </w:rPr>
        <w:t>日至</w:t>
      </w:r>
      <w:r>
        <w:rPr>
          <w:rFonts w:ascii="Arial" w:hAnsi="Arial" w:cs="Arial" w:hint="eastAsia"/>
          <w:sz w:val="28"/>
          <w:szCs w:val="28"/>
        </w:rPr>
        <w:t>2022</w:t>
      </w:r>
      <w:r>
        <w:rPr>
          <w:rFonts w:ascii="Arial" w:hAnsi="Arial" w:cs="Arial" w:hint="eastAsia"/>
          <w:sz w:val="28"/>
          <w:szCs w:val="28"/>
        </w:rPr>
        <w:t>年</w:t>
      </w:r>
      <w:r>
        <w:rPr>
          <w:rFonts w:ascii="Arial" w:hAnsi="Arial" w:cs="Arial" w:hint="eastAsia"/>
          <w:sz w:val="28"/>
          <w:szCs w:val="28"/>
        </w:rPr>
        <w:t>11</w:t>
      </w:r>
      <w:r>
        <w:rPr>
          <w:rFonts w:ascii="Arial" w:hAnsi="Arial" w:cs="Arial" w:hint="eastAsia"/>
          <w:sz w:val="28"/>
          <w:szCs w:val="28"/>
        </w:rPr>
        <w:t>月</w:t>
      </w:r>
      <w:r>
        <w:rPr>
          <w:rFonts w:ascii="Arial" w:hAnsi="Arial" w:cs="Arial" w:hint="eastAsia"/>
          <w:sz w:val="28"/>
          <w:szCs w:val="28"/>
        </w:rPr>
        <w:t>30</w:t>
      </w:r>
      <w:r>
        <w:rPr>
          <w:rFonts w:ascii="Arial" w:hAnsi="Arial" w:cs="Arial" w:hint="eastAsia"/>
          <w:sz w:val="28"/>
          <w:szCs w:val="28"/>
        </w:rPr>
        <w:t>日</w:t>
      </w:r>
    </w:p>
    <w:p w14:paraId="501F394A" w14:textId="77777777" w:rsidR="00A24D7E" w:rsidRDefault="00A24D7E" w:rsidP="00A24D7E">
      <w:pPr>
        <w:pStyle w:val="ae"/>
        <w:ind w:firstLineChars="200" w:firstLine="560"/>
        <w:rPr>
          <w:rFonts w:ascii="Arial" w:hAnsi="Arial" w:cs="Arial"/>
          <w:sz w:val="28"/>
          <w:szCs w:val="28"/>
        </w:rPr>
      </w:pPr>
      <w:r>
        <w:rPr>
          <w:rFonts w:ascii="Arial" w:hAnsi="Arial" w:cs="Arial" w:hint="eastAsia"/>
          <w:sz w:val="28"/>
          <w:szCs w:val="28"/>
        </w:rPr>
        <w:t>四、投标限价：本项目服务费用最高限价为：</w:t>
      </w:r>
      <w:r>
        <w:rPr>
          <w:rFonts w:ascii="Arial" w:hAnsi="Arial" w:cs="Arial"/>
          <w:sz w:val="28"/>
          <w:szCs w:val="28"/>
        </w:rPr>
        <w:t>人民币</w:t>
      </w:r>
      <w:r>
        <w:rPr>
          <w:rFonts w:ascii="Arial" w:hAnsi="Arial" w:cs="Arial" w:hint="eastAsia"/>
          <w:sz w:val="28"/>
          <w:szCs w:val="28"/>
        </w:rPr>
        <w:t>（大写</w:t>
      </w:r>
      <w:r>
        <w:rPr>
          <w:rFonts w:ascii="Arial" w:hAnsi="Arial" w:cs="Arial"/>
          <w:sz w:val="28"/>
          <w:szCs w:val="28"/>
        </w:rPr>
        <w:t>）</w:t>
      </w:r>
      <w:r>
        <w:rPr>
          <w:rFonts w:ascii="Arial" w:hAnsi="Arial" w:cs="Arial" w:hint="eastAsia"/>
          <w:sz w:val="28"/>
          <w:szCs w:val="28"/>
        </w:rPr>
        <w:t>捌</w:t>
      </w:r>
      <w:r>
        <w:rPr>
          <w:rFonts w:ascii="Arial" w:hAnsi="Arial" w:cs="Arial"/>
          <w:sz w:val="28"/>
          <w:szCs w:val="28"/>
        </w:rPr>
        <w:t>万元整（</w:t>
      </w:r>
      <w:r>
        <w:rPr>
          <w:rFonts w:ascii="Arial" w:hAnsi="Arial" w:cs="Arial" w:hint="eastAsia"/>
          <w:sz w:val="28"/>
          <w:szCs w:val="28"/>
        </w:rPr>
        <w:t>￥</w:t>
      </w:r>
      <w:r>
        <w:rPr>
          <w:rFonts w:ascii="Arial" w:hAnsi="Arial" w:cs="Arial" w:hint="eastAsia"/>
          <w:sz w:val="28"/>
          <w:szCs w:val="28"/>
        </w:rPr>
        <w:t>80000</w:t>
      </w:r>
      <w:r>
        <w:rPr>
          <w:rFonts w:ascii="Arial" w:hAnsi="Arial" w:cs="Arial"/>
          <w:sz w:val="28"/>
          <w:szCs w:val="28"/>
        </w:rPr>
        <w:t>.00</w:t>
      </w:r>
      <w:r>
        <w:rPr>
          <w:rFonts w:ascii="Arial" w:hAnsi="Arial" w:cs="Arial"/>
          <w:sz w:val="28"/>
          <w:szCs w:val="28"/>
        </w:rPr>
        <w:t>元）。</w:t>
      </w:r>
    </w:p>
    <w:p w14:paraId="58E5B95A" w14:textId="77777777" w:rsidR="00A24D7E" w:rsidRDefault="00A24D7E" w:rsidP="00A24D7E">
      <w:pPr>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五</w:t>
      </w:r>
      <w:r>
        <w:rPr>
          <w:rFonts w:asciiTheme="minorEastAsia" w:eastAsiaTheme="minorEastAsia" w:hAnsiTheme="minorEastAsia"/>
          <w:sz w:val="28"/>
          <w:szCs w:val="28"/>
        </w:rPr>
        <w:t>、</w:t>
      </w:r>
      <w:r>
        <w:rPr>
          <w:rFonts w:asciiTheme="minorEastAsia" w:eastAsiaTheme="minorEastAsia" w:hAnsiTheme="minorEastAsia" w:hint="eastAsia"/>
          <w:sz w:val="28"/>
          <w:szCs w:val="28"/>
        </w:rPr>
        <w:t>报名时间、方式</w:t>
      </w:r>
    </w:p>
    <w:p w14:paraId="00049A00" w14:textId="77777777" w:rsidR="00A24D7E" w:rsidRDefault="00A24D7E" w:rsidP="00A24D7E">
      <w:pPr>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、报名时间：20</w:t>
      </w:r>
      <w:r>
        <w:rPr>
          <w:rFonts w:asciiTheme="minorEastAsia" w:eastAsiaTheme="minorEastAsia" w:hAnsiTheme="minorEastAsia" w:hint="eastAsia"/>
          <w:sz w:val="28"/>
          <w:szCs w:val="28"/>
        </w:rPr>
        <w:t>20</w:t>
      </w:r>
      <w:r>
        <w:rPr>
          <w:rFonts w:asciiTheme="minorEastAsia" w:eastAsiaTheme="minorEastAsia" w:hAnsiTheme="minorEastAsia"/>
          <w:sz w:val="28"/>
          <w:szCs w:val="28"/>
        </w:rPr>
        <w:t>年</w:t>
      </w:r>
      <w:r>
        <w:rPr>
          <w:rFonts w:asciiTheme="minorEastAsia" w:eastAsiaTheme="minorEastAsia" w:hAnsiTheme="minorEastAsia" w:hint="eastAsia"/>
          <w:sz w:val="28"/>
          <w:szCs w:val="28"/>
        </w:rPr>
        <w:t>11</w:t>
      </w:r>
      <w:r>
        <w:rPr>
          <w:rFonts w:asciiTheme="minorEastAsia" w:eastAsiaTheme="minorEastAsia" w:hAnsiTheme="minorEastAsia"/>
          <w:sz w:val="28"/>
          <w:szCs w:val="28"/>
        </w:rPr>
        <w:t>月</w:t>
      </w:r>
      <w:r>
        <w:rPr>
          <w:rFonts w:asciiTheme="minorEastAsia" w:eastAsiaTheme="minorEastAsia" w:hAnsiTheme="minorEastAsia" w:hint="eastAsia"/>
          <w:sz w:val="28"/>
          <w:szCs w:val="28"/>
        </w:rPr>
        <w:t>9</w:t>
      </w:r>
      <w:r>
        <w:rPr>
          <w:rFonts w:asciiTheme="minorEastAsia" w:eastAsiaTheme="minorEastAsia" w:hAnsiTheme="minorEastAsia"/>
          <w:sz w:val="28"/>
          <w:szCs w:val="28"/>
        </w:rPr>
        <w:t>日至</w:t>
      </w:r>
      <w:r>
        <w:rPr>
          <w:rFonts w:asciiTheme="minorEastAsia" w:eastAsiaTheme="minorEastAsia" w:hAnsiTheme="minorEastAsia" w:hint="eastAsia"/>
          <w:sz w:val="28"/>
          <w:szCs w:val="28"/>
        </w:rPr>
        <w:t>16</w:t>
      </w:r>
      <w:r>
        <w:rPr>
          <w:rFonts w:asciiTheme="minorEastAsia" w:eastAsiaTheme="minorEastAsia" w:hAnsiTheme="minorEastAsia"/>
          <w:sz w:val="28"/>
          <w:szCs w:val="28"/>
        </w:rPr>
        <w:t>日</w:t>
      </w:r>
      <w:r>
        <w:rPr>
          <w:rFonts w:asciiTheme="minorEastAsia" w:eastAsiaTheme="minorEastAsia" w:hAnsiTheme="minorEastAsia" w:hint="eastAsia"/>
          <w:sz w:val="28"/>
          <w:szCs w:val="28"/>
        </w:rPr>
        <w:t>10：00止。</w:t>
      </w:r>
    </w:p>
    <w:p w14:paraId="4B949F7B" w14:textId="77777777" w:rsidR="00A24D7E" w:rsidRDefault="00A24D7E" w:rsidP="00A24D7E">
      <w:pPr>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2、报名方式：将营业执照、法定代表人身份证等资质材料电子档发送至邮箱：</w:t>
      </w:r>
      <w:r>
        <w:rPr>
          <w:rFonts w:hint="eastAsia"/>
          <w:color w:val="333333"/>
          <w:sz w:val="27"/>
          <w:szCs w:val="27"/>
          <w:shd w:val="clear" w:color="auto" w:fill="FFFFFF"/>
        </w:rPr>
        <w:t>386426778@qq.com</w:t>
      </w:r>
      <w:r>
        <w:rPr>
          <w:rFonts w:asciiTheme="minorEastAsia" w:eastAsiaTheme="minorEastAsia" w:hAnsiTheme="minorEastAsia" w:hint="eastAsia"/>
          <w:sz w:val="28"/>
          <w:szCs w:val="28"/>
        </w:rPr>
        <w:t>。</w:t>
      </w:r>
    </w:p>
    <w:p w14:paraId="1FB71558" w14:textId="77777777" w:rsidR="00A24D7E" w:rsidRDefault="00A24D7E" w:rsidP="00A24D7E">
      <w:pPr>
        <w:spacing w:line="360" w:lineRule="auto"/>
        <w:ind w:firstLineChars="200" w:firstLine="560"/>
        <w:jc w:val="left"/>
        <w:rPr>
          <w:rFonts w:asciiTheme="minorEastAsia" w:eastAsiaTheme="minorEastAsia" w:hAnsiTheme="minorEastAsia"/>
          <w:kern w:val="0"/>
          <w:sz w:val="28"/>
          <w:szCs w:val="28"/>
          <w:shd w:val="clear" w:color="auto" w:fill="FFFFFF"/>
        </w:rPr>
      </w:pPr>
      <w:r>
        <w:rPr>
          <w:rFonts w:asciiTheme="minorEastAsia" w:eastAsiaTheme="minorEastAsia" w:hAnsiTheme="minorEastAsia"/>
          <w:sz w:val="28"/>
          <w:szCs w:val="28"/>
        </w:rPr>
        <w:t>招标文件</w:t>
      </w:r>
      <w:r>
        <w:rPr>
          <w:rFonts w:asciiTheme="minorEastAsia" w:eastAsiaTheme="minorEastAsia" w:hAnsiTheme="minorEastAsia" w:hint="eastAsia"/>
          <w:sz w:val="28"/>
          <w:szCs w:val="28"/>
        </w:rPr>
        <w:t>见附件</w:t>
      </w:r>
    </w:p>
    <w:p w14:paraId="4DBA8245" w14:textId="77777777" w:rsidR="00A24D7E" w:rsidRDefault="00A24D7E" w:rsidP="00A24D7E">
      <w:pPr>
        <w:pStyle w:val="ae"/>
        <w:spacing w:before="0" w:after="0"/>
        <w:ind w:firstLineChars="200" w:firstLine="560"/>
        <w:rPr>
          <w:rFonts w:asciiTheme="minorEastAsia" w:eastAsiaTheme="minorEastAsia" w:hAnsiTheme="minorEastAsia" w:cs="Times New Roman"/>
          <w:sz w:val="28"/>
          <w:szCs w:val="28"/>
          <w:shd w:val="clear" w:color="auto" w:fill="FFFFFF"/>
        </w:rPr>
      </w:pPr>
      <w:r>
        <w:rPr>
          <w:rFonts w:asciiTheme="minorEastAsia" w:eastAsiaTheme="minorEastAsia" w:hAnsiTheme="minorEastAsia" w:cs="Times New Roman" w:hint="eastAsia"/>
          <w:sz w:val="28"/>
          <w:szCs w:val="28"/>
          <w:shd w:val="clear" w:color="auto" w:fill="FFFFFF"/>
        </w:rPr>
        <w:t>六</w:t>
      </w:r>
      <w:r>
        <w:rPr>
          <w:rFonts w:asciiTheme="minorEastAsia" w:eastAsiaTheme="minorEastAsia" w:hAnsiTheme="minorEastAsia" w:cs="Times New Roman"/>
          <w:sz w:val="28"/>
          <w:szCs w:val="28"/>
          <w:shd w:val="clear" w:color="auto" w:fill="FFFFFF"/>
        </w:rPr>
        <w:t>、投标文件的递交及开标时间</w:t>
      </w:r>
    </w:p>
    <w:p w14:paraId="07247ED7" w14:textId="77777777" w:rsidR="00A24D7E" w:rsidRDefault="00A24D7E" w:rsidP="00A24D7E">
      <w:pPr>
        <w:pStyle w:val="ae"/>
        <w:spacing w:before="0" w:after="0"/>
        <w:ind w:firstLineChars="200" w:firstLine="560"/>
        <w:rPr>
          <w:rFonts w:asciiTheme="minorEastAsia" w:eastAsiaTheme="minorEastAsia" w:hAnsiTheme="minorEastAsia" w:cs="Times New Roman"/>
          <w:sz w:val="28"/>
          <w:szCs w:val="28"/>
          <w:shd w:val="clear" w:color="auto" w:fill="FFFFFF"/>
        </w:rPr>
      </w:pPr>
      <w:r>
        <w:rPr>
          <w:rFonts w:asciiTheme="minorEastAsia" w:eastAsiaTheme="minorEastAsia" w:hAnsiTheme="minorEastAsia" w:cs="Times New Roman"/>
          <w:sz w:val="28"/>
          <w:szCs w:val="28"/>
          <w:shd w:val="clear" w:color="auto" w:fill="FFFFFF"/>
        </w:rPr>
        <w:t>投标文件递交截止时间和开标时间为20</w:t>
      </w:r>
      <w:r>
        <w:rPr>
          <w:rFonts w:asciiTheme="minorEastAsia" w:eastAsiaTheme="minorEastAsia" w:hAnsiTheme="minorEastAsia" w:cs="Times New Roman" w:hint="eastAsia"/>
          <w:sz w:val="28"/>
          <w:szCs w:val="28"/>
          <w:shd w:val="clear" w:color="auto" w:fill="FFFFFF"/>
        </w:rPr>
        <w:t>20</w:t>
      </w:r>
      <w:r>
        <w:rPr>
          <w:rFonts w:asciiTheme="minorEastAsia" w:eastAsiaTheme="minorEastAsia" w:hAnsiTheme="minorEastAsia" w:cs="Times New Roman"/>
          <w:sz w:val="28"/>
          <w:szCs w:val="28"/>
          <w:shd w:val="clear" w:color="auto" w:fill="FFFFFF"/>
        </w:rPr>
        <w:t>年</w:t>
      </w:r>
      <w:r>
        <w:rPr>
          <w:rFonts w:asciiTheme="minorEastAsia" w:eastAsiaTheme="minorEastAsia" w:hAnsiTheme="minorEastAsia" w:cs="Times New Roman" w:hint="eastAsia"/>
          <w:sz w:val="28"/>
          <w:szCs w:val="28"/>
          <w:shd w:val="clear" w:color="auto" w:fill="FFFFFF"/>
        </w:rPr>
        <w:t>11</w:t>
      </w:r>
      <w:r>
        <w:rPr>
          <w:rFonts w:asciiTheme="minorEastAsia" w:eastAsiaTheme="minorEastAsia" w:hAnsiTheme="minorEastAsia" w:cs="Times New Roman"/>
          <w:sz w:val="28"/>
          <w:szCs w:val="28"/>
          <w:shd w:val="clear" w:color="auto" w:fill="FFFFFF"/>
        </w:rPr>
        <w:t>月</w:t>
      </w:r>
      <w:r>
        <w:rPr>
          <w:rFonts w:asciiTheme="minorEastAsia" w:eastAsiaTheme="minorEastAsia" w:hAnsiTheme="minorEastAsia" w:cs="Times New Roman" w:hint="eastAsia"/>
          <w:sz w:val="28"/>
          <w:szCs w:val="28"/>
          <w:shd w:val="clear" w:color="auto" w:fill="FFFFFF"/>
        </w:rPr>
        <w:t>16</w:t>
      </w:r>
      <w:r>
        <w:rPr>
          <w:rFonts w:asciiTheme="minorEastAsia" w:eastAsiaTheme="minorEastAsia" w:hAnsiTheme="minorEastAsia" w:cs="Times New Roman"/>
          <w:sz w:val="28"/>
          <w:szCs w:val="28"/>
          <w:shd w:val="clear" w:color="auto" w:fill="FFFFFF"/>
        </w:rPr>
        <w:t>日</w:t>
      </w:r>
      <w:r>
        <w:rPr>
          <w:rFonts w:asciiTheme="minorEastAsia" w:eastAsiaTheme="minorEastAsia" w:hAnsiTheme="minorEastAsia" w:cs="Times New Roman" w:hint="eastAsia"/>
          <w:sz w:val="28"/>
          <w:szCs w:val="28"/>
          <w:shd w:val="clear" w:color="auto" w:fill="FFFFFF"/>
        </w:rPr>
        <w:t>15</w:t>
      </w:r>
      <w:r>
        <w:rPr>
          <w:rFonts w:asciiTheme="minorEastAsia" w:eastAsiaTheme="minorEastAsia" w:hAnsiTheme="minorEastAsia" w:cs="Times New Roman"/>
          <w:sz w:val="28"/>
          <w:szCs w:val="28"/>
          <w:shd w:val="clear" w:color="auto" w:fill="FFFFFF"/>
        </w:rPr>
        <w:t>时。投标文件递交和开标地点为池州职业技术学院行政南楼二楼会议室。</w:t>
      </w:r>
    </w:p>
    <w:p w14:paraId="1E22B58E" w14:textId="55D251BE" w:rsidR="00A24D7E" w:rsidRDefault="007C315D" w:rsidP="00A24D7E">
      <w:pPr>
        <w:pStyle w:val="ae"/>
        <w:spacing w:before="0" w:after="0"/>
        <w:ind w:firstLineChars="200" w:firstLine="560"/>
        <w:rPr>
          <w:rFonts w:asciiTheme="minorEastAsia" w:eastAsiaTheme="minorEastAsia" w:hAnsiTheme="minorEastAsia" w:cs="Times New Roman"/>
          <w:sz w:val="28"/>
          <w:szCs w:val="28"/>
          <w:shd w:val="clear" w:color="auto" w:fill="FFFFFF"/>
        </w:rPr>
      </w:pPr>
      <w:r>
        <w:rPr>
          <w:rFonts w:asciiTheme="minorEastAsia" w:eastAsiaTheme="minorEastAsia" w:hAnsiTheme="minorEastAsia" w:cs="Times New Roman" w:hint="eastAsia"/>
          <w:sz w:val="28"/>
          <w:szCs w:val="28"/>
          <w:shd w:val="clear" w:color="auto" w:fill="FFFFFF"/>
        </w:rPr>
        <w:t>七</w:t>
      </w:r>
      <w:r w:rsidR="00A24D7E">
        <w:rPr>
          <w:rFonts w:asciiTheme="minorEastAsia" w:eastAsiaTheme="minorEastAsia" w:hAnsiTheme="minorEastAsia" w:cs="Times New Roman"/>
          <w:sz w:val="28"/>
          <w:szCs w:val="28"/>
          <w:shd w:val="clear" w:color="auto" w:fill="FFFFFF"/>
        </w:rPr>
        <w:t>、发布公告的媒介</w:t>
      </w:r>
    </w:p>
    <w:p w14:paraId="349BCBF3" w14:textId="77777777" w:rsidR="00A24D7E" w:rsidRDefault="00A24D7E" w:rsidP="00A24D7E">
      <w:pPr>
        <w:pStyle w:val="ae"/>
        <w:ind w:firstLineChars="171" w:firstLine="479"/>
        <w:rPr>
          <w:rFonts w:asciiTheme="minorEastAsia" w:eastAsiaTheme="minorEastAsia" w:hAnsiTheme="minorEastAsia" w:cs="Times New Roman"/>
          <w:sz w:val="28"/>
          <w:szCs w:val="28"/>
          <w:shd w:val="clear" w:color="auto" w:fill="FFFFFF"/>
        </w:rPr>
      </w:pPr>
      <w:r>
        <w:rPr>
          <w:rFonts w:asciiTheme="minorEastAsia" w:eastAsiaTheme="minorEastAsia" w:hAnsiTheme="minorEastAsia" w:cs="Times New Roman"/>
          <w:sz w:val="28"/>
          <w:szCs w:val="28"/>
          <w:shd w:val="clear" w:color="auto" w:fill="FFFFFF"/>
        </w:rPr>
        <w:t>本次招标公告在池州职业技术学院网（http://www.czgz.cn/）上发布，各投标人在开标截止日前自行查询是否有答疑回复和招标文件内容修改，否则造成的一切后果由投标人自行承担。</w:t>
      </w:r>
    </w:p>
    <w:p w14:paraId="57EBE811" w14:textId="2E79C391" w:rsidR="00A24D7E" w:rsidRDefault="007C315D" w:rsidP="00A24D7E">
      <w:pPr>
        <w:pStyle w:val="ae"/>
        <w:spacing w:before="0" w:after="0"/>
        <w:ind w:firstLineChars="200" w:firstLine="560"/>
        <w:rPr>
          <w:rFonts w:asciiTheme="minorEastAsia" w:eastAsiaTheme="minorEastAsia" w:hAnsiTheme="minorEastAsia" w:cs="Times New Roman"/>
          <w:sz w:val="28"/>
          <w:szCs w:val="28"/>
          <w:shd w:val="clear" w:color="auto" w:fill="FFFFFF"/>
        </w:rPr>
      </w:pPr>
      <w:r>
        <w:rPr>
          <w:rFonts w:asciiTheme="minorEastAsia" w:eastAsiaTheme="minorEastAsia" w:hAnsiTheme="minorEastAsia" w:cs="Times New Roman" w:hint="eastAsia"/>
          <w:sz w:val="28"/>
          <w:szCs w:val="28"/>
          <w:shd w:val="clear" w:color="auto" w:fill="FFFFFF"/>
        </w:rPr>
        <w:t>八</w:t>
      </w:r>
      <w:r w:rsidR="00A24D7E">
        <w:rPr>
          <w:rFonts w:asciiTheme="minorEastAsia" w:eastAsiaTheme="minorEastAsia" w:hAnsiTheme="minorEastAsia" w:cs="Times New Roman" w:hint="eastAsia"/>
          <w:sz w:val="28"/>
          <w:szCs w:val="28"/>
          <w:shd w:val="clear" w:color="auto" w:fill="FFFFFF"/>
        </w:rPr>
        <w:t>、</w:t>
      </w:r>
      <w:r w:rsidR="00A24D7E">
        <w:rPr>
          <w:rFonts w:asciiTheme="minorEastAsia" w:eastAsiaTheme="minorEastAsia" w:hAnsiTheme="minorEastAsia" w:cs="Times New Roman"/>
          <w:sz w:val="28"/>
          <w:szCs w:val="28"/>
          <w:shd w:val="clear" w:color="auto" w:fill="FFFFFF"/>
        </w:rPr>
        <w:t>联系方式</w:t>
      </w:r>
    </w:p>
    <w:p w14:paraId="1032B643" w14:textId="77777777" w:rsidR="00A24D7E" w:rsidRDefault="00A24D7E" w:rsidP="00A24D7E">
      <w:pPr>
        <w:pStyle w:val="ae"/>
        <w:spacing w:before="0" w:after="0"/>
        <w:ind w:firstLineChars="200" w:firstLine="560"/>
        <w:rPr>
          <w:rFonts w:asciiTheme="minorEastAsia" w:eastAsiaTheme="minorEastAsia" w:hAnsiTheme="minorEastAsia" w:cs="Times New Roman"/>
          <w:sz w:val="28"/>
          <w:szCs w:val="28"/>
          <w:shd w:val="clear" w:color="auto" w:fill="FFFFFF"/>
        </w:rPr>
      </w:pPr>
      <w:r>
        <w:rPr>
          <w:rFonts w:asciiTheme="minorEastAsia" w:eastAsiaTheme="minorEastAsia" w:hAnsiTheme="minorEastAsia" w:cs="Times New Roman"/>
          <w:sz w:val="28"/>
          <w:szCs w:val="28"/>
          <w:shd w:val="clear" w:color="auto" w:fill="FFFFFF"/>
        </w:rPr>
        <w:t>招标人：池州职业技术学院</w:t>
      </w:r>
    </w:p>
    <w:p w14:paraId="0486D2E7" w14:textId="77777777" w:rsidR="00A24D7E" w:rsidRDefault="00A24D7E" w:rsidP="00A24D7E">
      <w:pPr>
        <w:pStyle w:val="ae"/>
        <w:spacing w:before="0" w:after="0"/>
        <w:ind w:firstLineChars="200" w:firstLine="560"/>
        <w:rPr>
          <w:rFonts w:asciiTheme="minorEastAsia" w:eastAsiaTheme="minorEastAsia" w:hAnsiTheme="minorEastAsia" w:cs="Times New Roman"/>
          <w:sz w:val="28"/>
          <w:szCs w:val="28"/>
          <w:shd w:val="clear" w:color="auto" w:fill="FFFFFF"/>
        </w:rPr>
      </w:pPr>
      <w:r>
        <w:rPr>
          <w:rFonts w:asciiTheme="minorEastAsia" w:eastAsiaTheme="minorEastAsia" w:hAnsiTheme="minorEastAsia" w:cs="Times New Roman"/>
          <w:sz w:val="28"/>
          <w:szCs w:val="28"/>
          <w:shd w:val="clear" w:color="auto" w:fill="FFFFFF"/>
        </w:rPr>
        <w:t>联系人：</w:t>
      </w:r>
      <w:r>
        <w:rPr>
          <w:rFonts w:asciiTheme="minorEastAsia" w:eastAsiaTheme="minorEastAsia" w:hAnsiTheme="minorEastAsia" w:cs="Times New Roman" w:hint="eastAsia"/>
          <w:sz w:val="28"/>
          <w:szCs w:val="28"/>
          <w:shd w:val="clear" w:color="auto" w:fill="FFFFFF"/>
        </w:rPr>
        <w:t>何老师</w:t>
      </w:r>
    </w:p>
    <w:p w14:paraId="4355A1FD" w14:textId="77777777" w:rsidR="00A24D7E" w:rsidRDefault="00A24D7E" w:rsidP="00A24D7E">
      <w:pPr>
        <w:pStyle w:val="ae"/>
        <w:spacing w:before="0" w:after="0"/>
        <w:ind w:firstLineChars="200" w:firstLine="560"/>
        <w:rPr>
          <w:rFonts w:asciiTheme="minorEastAsia" w:eastAsiaTheme="minorEastAsia" w:hAnsiTheme="minorEastAsia" w:cs="Times New Roman"/>
          <w:sz w:val="28"/>
          <w:szCs w:val="28"/>
          <w:shd w:val="clear" w:color="auto" w:fill="FFFFFF"/>
        </w:rPr>
      </w:pPr>
      <w:r>
        <w:rPr>
          <w:rFonts w:asciiTheme="minorEastAsia" w:eastAsiaTheme="minorEastAsia" w:hAnsiTheme="minorEastAsia" w:cs="Times New Roman"/>
          <w:sz w:val="28"/>
          <w:szCs w:val="28"/>
          <w:shd w:val="clear" w:color="auto" w:fill="FFFFFF"/>
        </w:rPr>
        <w:t>电 话：</w:t>
      </w:r>
      <w:r>
        <w:rPr>
          <w:rFonts w:asciiTheme="minorEastAsia" w:eastAsiaTheme="minorEastAsia" w:hAnsiTheme="minorEastAsia" w:cs="Times New Roman" w:hint="eastAsia"/>
          <w:sz w:val="28"/>
          <w:szCs w:val="28"/>
          <w:shd w:val="clear" w:color="auto" w:fill="FFFFFF"/>
        </w:rPr>
        <w:t>13856651975</w:t>
      </w:r>
    </w:p>
    <w:p w14:paraId="473437FC" w14:textId="77777777" w:rsidR="00A24D7E" w:rsidRDefault="00A24D7E" w:rsidP="00A24D7E"/>
    <w:p w14:paraId="38C0259A" w14:textId="3954868E" w:rsidR="0075212A" w:rsidRDefault="00B60D0A" w:rsidP="00A24D7E">
      <w:pPr>
        <w:widowControl/>
        <w:jc w:val="center"/>
        <w:rPr>
          <w:rFonts w:asciiTheme="minorEastAsia" w:eastAsiaTheme="minorEastAsia" w:hAnsiTheme="minorEastAsia"/>
          <w:kern w:val="0"/>
          <w:sz w:val="28"/>
          <w:szCs w:val="28"/>
          <w:shd w:val="clear" w:color="auto" w:fill="FFFFFF"/>
        </w:rPr>
      </w:pPr>
      <w:r>
        <w:rPr>
          <w:rFonts w:asciiTheme="minorEastAsia" w:eastAsiaTheme="minorEastAsia" w:hAnsiTheme="minorEastAsia"/>
          <w:kern w:val="0"/>
          <w:sz w:val="28"/>
          <w:szCs w:val="28"/>
          <w:shd w:val="clear" w:color="auto" w:fill="FFFFFF"/>
        </w:rPr>
        <w:br w:type="page"/>
      </w:r>
    </w:p>
    <w:p w14:paraId="3E6F46F5" w14:textId="77777777" w:rsidR="0075212A" w:rsidRDefault="00B60D0A">
      <w:pPr>
        <w:pStyle w:val="1"/>
        <w:numPr>
          <w:ilvl w:val="0"/>
          <w:numId w:val="1"/>
        </w:numPr>
        <w:spacing w:beforeLines="50" w:before="156" w:afterLines="100" w:after="312" w:line="360" w:lineRule="auto"/>
        <w:jc w:val="center"/>
        <w:rPr>
          <w:rFonts w:asciiTheme="minorEastAsia" w:eastAsiaTheme="minorEastAsia" w:hAnsiTheme="minorEastAsia"/>
        </w:rPr>
      </w:pPr>
      <w:r>
        <w:rPr>
          <w:rFonts w:asciiTheme="minorEastAsia" w:eastAsiaTheme="minorEastAsia" w:hAnsiTheme="minorEastAsia" w:hint="eastAsia"/>
        </w:rPr>
        <w:lastRenderedPageBreak/>
        <w:t>投标须知</w:t>
      </w:r>
      <w:bookmarkEnd w:id="0"/>
    </w:p>
    <w:p w14:paraId="4E01FFD1" w14:textId="77777777" w:rsidR="0075212A" w:rsidRDefault="00B60D0A">
      <w:pPr>
        <w:pStyle w:val="2"/>
        <w:keepNext w:val="0"/>
        <w:keepLines w:val="0"/>
        <w:tabs>
          <w:tab w:val="left" w:pos="2388"/>
          <w:tab w:val="center" w:pos="4365"/>
        </w:tabs>
        <w:spacing w:before="0" w:after="0" w:line="412" w:lineRule="auto"/>
        <w:jc w:val="center"/>
        <w:rPr>
          <w:rFonts w:ascii="黑体" w:hAnsi="宋体" w:cs="黑体"/>
          <w:b w:val="0"/>
          <w:color w:val="000000"/>
          <w:szCs w:val="32"/>
        </w:rPr>
      </w:pPr>
      <w:bookmarkStart w:id="1" w:name="_Toc529257322"/>
      <w:r>
        <w:rPr>
          <w:rFonts w:hAnsi="宋体" w:cs="Arial" w:hint="eastAsia"/>
          <w:bCs/>
          <w:color w:val="000000"/>
          <w:szCs w:val="32"/>
        </w:rPr>
        <w:t>第二章</w:t>
      </w:r>
      <w:r>
        <w:rPr>
          <w:rFonts w:hAnsi="宋体" w:cs="Arial"/>
          <w:bCs/>
          <w:color w:val="000000"/>
          <w:szCs w:val="32"/>
        </w:rPr>
        <w:t xml:space="preserve">  </w:t>
      </w:r>
      <w:r>
        <w:rPr>
          <w:rFonts w:hAnsi="宋体" w:cs="Arial" w:hint="eastAsia"/>
          <w:bCs/>
          <w:color w:val="000000"/>
          <w:szCs w:val="32"/>
        </w:rPr>
        <w:t>投标须知前附表及投标须知</w:t>
      </w:r>
      <w:bookmarkEnd w:id="1"/>
    </w:p>
    <w:p w14:paraId="3DBFD476" w14:textId="77777777" w:rsidR="0075212A" w:rsidRDefault="00B60D0A">
      <w:pPr>
        <w:pStyle w:val="2"/>
        <w:keepNext w:val="0"/>
        <w:keepLines w:val="0"/>
        <w:tabs>
          <w:tab w:val="left" w:pos="2388"/>
          <w:tab w:val="center" w:pos="4365"/>
        </w:tabs>
        <w:spacing w:before="0" w:after="0" w:line="240" w:lineRule="auto"/>
        <w:rPr>
          <w:rFonts w:hAnsi="宋体" w:cs="Arial"/>
          <w:bCs/>
          <w:color w:val="000000"/>
          <w:sz w:val="30"/>
          <w:szCs w:val="30"/>
        </w:rPr>
      </w:pPr>
      <w:bookmarkStart w:id="2" w:name="_Toc529257323"/>
      <w:r>
        <w:rPr>
          <w:rFonts w:hAnsi="宋体" w:cs="Arial" w:hint="eastAsia"/>
          <w:bCs/>
          <w:color w:val="000000"/>
          <w:sz w:val="30"/>
          <w:szCs w:val="30"/>
        </w:rPr>
        <w:t>一、投标须知前附表</w:t>
      </w:r>
      <w:bookmarkEnd w:id="2"/>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512"/>
        <w:gridCol w:w="6634"/>
      </w:tblGrid>
      <w:tr w:rsidR="0075212A" w14:paraId="485CFFC3" w14:textId="77777777">
        <w:trPr>
          <w:trHeight w:val="281"/>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03467D0D"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序号</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42380874"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内  容</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7AA934D6"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说明与要求</w:t>
            </w:r>
          </w:p>
        </w:tc>
      </w:tr>
      <w:tr w:rsidR="0075212A" w14:paraId="6D544D16" w14:textId="77777777">
        <w:trPr>
          <w:trHeight w:val="281"/>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32CCA5CC"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1</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7001414C"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项目名称</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7B32F7AB" w14:textId="77777777" w:rsidR="0075212A" w:rsidRDefault="00B60D0A">
            <w:pPr>
              <w:spacing w:line="300" w:lineRule="exact"/>
              <w:rPr>
                <w:rFonts w:ascii="宋体" w:hAnsi="宋体" w:cs="宋体"/>
                <w:color w:val="000000"/>
                <w:sz w:val="24"/>
                <w:szCs w:val="24"/>
              </w:rPr>
            </w:pPr>
            <w:r>
              <w:rPr>
                <w:rFonts w:ascii="宋体" w:hAnsi="宋体" w:cs="宋体" w:hint="eastAsia"/>
                <w:bCs/>
                <w:color w:val="000000"/>
                <w:sz w:val="24"/>
                <w:szCs w:val="24"/>
                <w:lang w:bidi="ar"/>
              </w:rPr>
              <w:t>池州职业技术学院病媒生物防制服务</w:t>
            </w:r>
          </w:p>
        </w:tc>
      </w:tr>
      <w:tr w:rsidR="0075212A" w14:paraId="35042472" w14:textId="77777777">
        <w:trPr>
          <w:trHeight w:val="266"/>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61E2978"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2</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5E29D0C3"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服务地点</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053A9F76" w14:textId="77777777" w:rsidR="0075212A" w:rsidRDefault="00B60D0A">
            <w:pPr>
              <w:spacing w:line="300" w:lineRule="exact"/>
              <w:rPr>
                <w:rFonts w:ascii="宋体" w:hAnsi="宋体" w:cs="宋体"/>
                <w:bCs/>
                <w:color w:val="000000"/>
                <w:sz w:val="24"/>
                <w:szCs w:val="24"/>
              </w:rPr>
            </w:pPr>
            <w:r>
              <w:rPr>
                <w:rFonts w:ascii="宋体" w:hAnsi="宋体" w:cs="宋体" w:hint="eastAsia"/>
                <w:bCs/>
                <w:color w:val="000000"/>
                <w:sz w:val="24"/>
                <w:szCs w:val="24"/>
                <w:lang w:bidi="ar"/>
              </w:rPr>
              <w:t>池州市贵池区建设西路389号池州职业技术学院校园内</w:t>
            </w:r>
          </w:p>
        </w:tc>
      </w:tr>
      <w:tr w:rsidR="0075212A" w14:paraId="5B35FB0F" w14:textId="77777777">
        <w:trPr>
          <w:trHeight w:val="560"/>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7AF6F430"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3</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6F02E047"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服务内容</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5C62F3F6" w14:textId="77777777" w:rsidR="0075212A" w:rsidRDefault="00B60D0A">
            <w:pPr>
              <w:spacing w:line="300" w:lineRule="exact"/>
              <w:rPr>
                <w:rFonts w:ascii="宋体" w:hAnsi="宋体" w:cs="宋体"/>
                <w:color w:val="000000"/>
                <w:sz w:val="24"/>
                <w:szCs w:val="24"/>
              </w:rPr>
            </w:pPr>
            <w:r>
              <w:rPr>
                <w:rFonts w:ascii="宋体" w:hAnsi="宋体" w:cs="宋体" w:hint="eastAsia"/>
                <w:color w:val="000000"/>
                <w:sz w:val="24"/>
                <w:szCs w:val="24"/>
                <w:lang w:bidi="ar"/>
              </w:rPr>
              <w:t>见招标公告</w:t>
            </w:r>
          </w:p>
        </w:tc>
      </w:tr>
      <w:tr w:rsidR="0075212A" w14:paraId="136CD59F" w14:textId="77777777">
        <w:trPr>
          <w:trHeight w:val="266"/>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40ED4E5C"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4</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6AE3E614"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质量标准</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43FE721F" w14:textId="77777777" w:rsidR="0075212A" w:rsidRDefault="00B60D0A">
            <w:pPr>
              <w:spacing w:line="300" w:lineRule="exact"/>
              <w:rPr>
                <w:rFonts w:ascii="宋体" w:hAnsi="宋体" w:cs="宋体"/>
                <w:color w:val="000000"/>
                <w:sz w:val="24"/>
                <w:szCs w:val="24"/>
              </w:rPr>
            </w:pPr>
            <w:r>
              <w:rPr>
                <w:rFonts w:ascii="宋体" w:hAnsi="宋体" w:cs="宋体" w:hint="eastAsia"/>
                <w:color w:val="000000"/>
                <w:sz w:val="24"/>
                <w:szCs w:val="24"/>
              </w:rPr>
              <w:t>见招标公告</w:t>
            </w:r>
          </w:p>
        </w:tc>
      </w:tr>
      <w:tr w:rsidR="0075212A" w14:paraId="32ED56FD" w14:textId="77777777">
        <w:trPr>
          <w:trHeight w:val="428"/>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14BFDBE"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5</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6B5238B7"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服务期限</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4C56A463" w14:textId="77777777" w:rsidR="0075212A" w:rsidRDefault="00B60D0A">
            <w:pPr>
              <w:spacing w:line="300" w:lineRule="exact"/>
              <w:ind w:leftChars="-1" w:left="-2" w:firstLineChars="50" w:firstLine="120"/>
              <w:rPr>
                <w:rFonts w:ascii="宋体" w:hAnsi="宋体" w:cs="宋体"/>
                <w:color w:val="000000"/>
                <w:sz w:val="24"/>
                <w:szCs w:val="24"/>
              </w:rPr>
            </w:pPr>
            <w:r>
              <w:rPr>
                <w:rFonts w:ascii="宋体" w:hAnsi="宋体" w:cs="宋体" w:hint="eastAsia"/>
                <w:color w:val="000000"/>
                <w:sz w:val="24"/>
                <w:szCs w:val="24"/>
                <w:lang w:bidi="ar"/>
              </w:rPr>
              <w:t>2020年12月1日至2022年11月30日</w:t>
            </w:r>
          </w:p>
        </w:tc>
      </w:tr>
      <w:tr w:rsidR="0075212A" w14:paraId="7BE7EA56" w14:textId="77777777">
        <w:trPr>
          <w:trHeight w:val="281"/>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62EE666"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6</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6049C3A0"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资金来源</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08E2B289" w14:textId="77777777" w:rsidR="0075212A" w:rsidRDefault="00B60D0A">
            <w:pPr>
              <w:spacing w:line="300" w:lineRule="exact"/>
              <w:rPr>
                <w:rFonts w:ascii="宋体" w:hAnsi="宋体" w:cs="宋体"/>
                <w:color w:val="000000"/>
                <w:sz w:val="24"/>
                <w:szCs w:val="24"/>
              </w:rPr>
            </w:pPr>
            <w:r>
              <w:rPr>
                <w:rFonts w:ascii="宋体" w:hAnsi="宋体" w:cs="宋体" w:hint="eastAsia"/>
                <w:color w:val="000000"/>
                <w:sz w:val="24"/>
                <w:szCs w:val="24"/>
                <w:lang w:bidi="ar"/>
              </w:rPr>
              <w:t>自筹</w:t>
            </w:r>
          </w:p>
        </w:tc>
      </w:tr>
      <w:tr w:rsidR="0075212A" w14:paraId="6488D901" w14:textId="77777777">
        <w:trPr>
          <w:trHeight w:val="348"/>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0B15EAC5"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7</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62DC2F0D"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投标人资格</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3405FB5C" w14:textId="77777777" w:rsidR="0075212A" w:rsidRDefault="00B60D0A">
            <w:pPr>
              <w:widowControl/>
              <w:spacing w:line="360" w:lineRule="exact"/>
              <w:rPr>
                <w:rFonts w:ascii="宋体" w:hAnsi="宋体" w:cs="宋体"/>
                <w:color w:val="000000"/>
                <w:sz w:val="24"/>
                <w:szCs w:val="24"/>
              </w:rPr>
            </w:pPr>
            <w:r>
              <w:rPr>
                <w:rFonts w:ascii="宋体" w:hAnsi="宋体" w:cs="宋体" w:hint="eastAsia"/>
                <w:color w:val="000000"/>
                <w:sz w:val="24"/>
                <w:szCs w:val="24"/>
              </w:rPr>
              <w:t>见招标公告</w:t>
            </w:r>
          </w:p>
        </w:tc>
      </w:tr>
      <w:tr w:rsidR="0075212A" w14:paraId="470F837A" w14:textId="77777777">
        <w:trPr>
          <w:trHeight w:val="266"/>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70F9DA5F"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10</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3C3B54A4" w14:textId="77777777" w:rsidR="0075212A" w:rsidRDefault="00B60D0A">
            <w:pPr>
              <w:spacing w:line="300" w:lineRule="exact"/>
              <w:jc w:val="left"/>
              <w:rPr>
                <w:rFonts w:ascii="宋体" w:hAnsi="宋体" w:cs="宋体"/>
                <w:color w:val="000000"/>
                <w:sz w:val="24"/>
                <w:szCs w:val="24"/>
              </w:rPr>
            </w:pPr>
            <w:r>
              <w:rPr>
                <w:rFonts w:ascii="宋体" w:hAnsi="宋体" w:cs="宋体" w:hint="eastAsia"/>
                <w:color w:val="000000"/>
                <w:sz w:val="24"/>
                <w:szCs w:val="24"/>
                <w:lang w:bidi="ar"/>
              </w:rPr>
              <w:t>踏勘现场及答疑</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4B2AE13B" w14:textId="77777777" w:rsidR="0075212A" w:rsidRDefault="00B60D0A">
            <w:pPr>
              <w:spacing w:line="360" w:lineRule="auto"/>
              <w:rPr>
                <w:rFonts w:ascii="宋体" w:hAnsi="宋体" w:cs="宋体"/>
                <w:color w:val="000000"/>
                <w:sz w:val="24"/>
                <w:szCs w:val="24"/>
              </w:rPr>
            </w:pPr>
            <w:r>
              <w:rPr>
                <w:rFonts w:asciiTheme="minorEastAsia" w:eastAsiaTheme="minorEastAsia" w:hAnsiTheme="minorEastAsia" w:hint="eastAsia"/>
                <w:sz w:val="24"/>
                <w:szCs w:val="24"/>
              </w:rPr>
              <w:t>投标人自行踏勘现场。投标人如有疑问请在开标前2日以书面形式交总务处，逾期不予接收。招标人认为需要答复的内容，以书面形式向所有投标人发送。</w:t>
            </w:r>
          </w:p>
        </w:tc>
      </w:tr>
      <w:tr w:rsidR="0075212A" w14:paraId="3E406A55" w14:textId="77777777">
        <w:trPr>
          <w:trHeight w:val="560"/>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3933C081"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11</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116CDEE5"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投标文件</w:t>
            </w:r>
          </w:p>
          <w:p w14:paraId="18AFBC5A"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份    数</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28D99546" w14:textId="77777777" w:rsidR="0075212A" w:rsidRDefault="00B60D0A">
            <w:pPr>
              <w:spacing w:line="300" w:lineRule="exact"/>
              <w:rPr>
                <w:rFonts w:ascii="宋体" w:hAnsi="宋体" w:cs="宋体"/>
                <w:color w:val="000000"/>
                <w:sz w:val="24"/>
                <w:szCs w:val="24"/>
              </w:rPr>
            </w:pPr>
            <w:r>
              <w:rPr>
                <w:rFonts w:ascii="宋体" w:hAnsi="宋体" w:cs="宋体" w:hint="eastAsia"/>
                <w:color w:val="000000"/>
                <w:sz w:val="24"/>
                <w:szCs w:val="24"/>
                <w:lang w:bidi="ar"/>
              </w:rPr>
              <w:t>两份，分别装订后密封在一个档案袋里。</w:t>
            </w:r>
          </w:p>
        </w:tc>
      </w:tr>
      <w:tr w:rsidR="0075212A" w14:paraId="00F75C4A" w14:textId="77777777">
        <w:trPr>
          <w:trHeight w:val="558"/>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483C18CB"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12</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448FFC63" w14:textId="77777777" w:rsidR="0075212A" w:rsidRDefault="00B60D0A">
            <w:pPr>
              <w:spacing w:line="300" w:lineRule="exact"/>
              <w:jc w:val="left"/>
              <w:rPr>
                <w:rFonts w:ascii="宋体" w:hAnsi="宋体" w:cs="宋体"/>
                <w:color w:val="000000"/>
                <w:sz w:val="24"/>
                <w:szCs w:val="24"/>
              </w:rPr>
            </w:pPr>
            <w:r>
              <w:rPr>
                <w:rFonts w:ascii="宋体" w:hAnsi="宋体" w:cs="宋体" w:hint="eastAsia"/>
                <w:color w:val="000000"/>
                <w:sz w:val="24"/>
                <w:szCs w:val="24"/>
                <w:lang w:bidi="ar"/>
              </w:rPr>
              <w:t>投标文件提交地点及截止时间</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62D2373B" w14:textId="31E0D93B" w:rsidR="0075212A" w:rsidRDefault="00B60D0A">
            <w:pPr>
              <w:spacing w:line="300" w:lineRule="exact"/>
              <w:ind w:left="720" w:hangingChars="300" w:hanging="720"/>
              <w:rPr>
                <w:rFonts w:ascii="宋体" w:hAnsi="宋体" w:cs="宋体"/>
                <w:color w:val="000000"/>
                <w:sz w:val="24"/>
                <w:szCs w:val="24"/>
                <w:u w:val="single"/>
              </w:rPr>
            </w:pPr>
            <w:r>
              <w:rPr>
                <w:rFonts w:ascii="宋体" w:hAnsi="宋体" w:cs="宋体" w:hint="eastAsia"/>
                <w:color w:val="000000"/>
                <w:sz w:val="24"/>
                <w:szCs w:val="24"/>
                <w:lang w:bidi="ar"/>
              </w:rPr>
              <w:t>地址：</w:t>
            </w:r>
            <w:r w:rsidR="001E031D" w:rsidRPr="001E031D">
              <w:rPr>
                <w:rFonts w:asciiTheme="minorEastAsia" w:eastAsiaTheme="minorEastAsia" w:hAnsiTheme="minorEastAsia"/>
                <w:sz w:val="24"/>
                <w:szCs w:val="24"/>
              </w:rPr>
              <w:t>池州职业技术学院行政南楼二楼会议室</w:t>
            </w:r>
          </w:p>
          <w:p w14:paraId="359DC766" w14:textId="06EA4D59" w:rsidR="0075212A" w:rsidRDefault="00B60D0A">
            <w:pPr>
              <w:spacing w:line="300" w:lineRule="exact"/>
              <w:ind w:left="720" w:hangingChars="300" w:hanging="720"/>
              <w:rPr>
                <w:rFonts w:ascii="宋体" w:hAnsi="宋体" w:cs="宋体"/>
                <w:color w:val="000000"/>
                <w:sz w:val="24"/>
                <w:szCs w:val="24"/>
              </w:rPr>
            </w:pPr>
            <w:r>
              <w:rPr>
                <w:rFonts w:ascii="宋体" w:hAnsi="宋体" w:cs="宋体" w:hint="eastAsia"/>
                <w:color w:val="000000"/>
                <w:sz w:val="24"/>
                <w:szCs w:val="24"/>
                <w:lang w:bidi="ar"/>
              </w:rPr>
              <w:t>截止时间：2020年11月16 日</w:t>
            </w:r>
            <w:r w:rsidR="001E031D">
              <w:rPr>
                <w:rFonts w:ascii="宋体" w:hAnsi="宋体" w:cs="宋体" w:hint="eastAsia"/>
                <w:color w:val="000000"/>
                <w:sz w:val="24"/>
                <w:szCs w:val="24"/>
                <w:u w:val="single"/>
                <w:lang w:bidi="ar"/>
              </w:rPr>
              <w:t>15</w:t>
            </w:r>
            <w:r>
              <w:rPr>
                <w:rFonts w:ascii="宋体" w:hAnsi="宋体" w:cs="宋体" w:hint="eastAsia"/>
                <w:color w:val="000000"/>
                <w:sz w:val="24"/>
                <w:szCs w:val="24"/>
                <w:lang w:bidi="ar"/>
              </w:rPr>
              <w:t>时</w:t>
            </w:r>
            <w:r>
              <w:rPr>
                <w:rFonts w:ascii="宋体" w:hAnsi="宋体" w:cs="宋体" w:hint="eastAsia"/>
                <w:color w:val="000000"/>
                <w:sz w:val="24"/>
                <w:szCs w:val="24"/>
                <w:u w:val="single"/>
                <w:lang w:bidi="ar"/>
              </w:rPr>
              <w:t xml:space="preserve">  </w:t>
            </w:r>
            <w:r w:rsidR="001E031D">
              <w:rPr>
                <w:rFonts w:ascii="宋体" w:hAnsi="宋体" w:cs="宋体" w:hint="eastAsia"/>
                <w:color w:val="000000"/>
                <w:sz w:val="24"/>
                <w:szCs w:val="24"/>
                <w:u w:val="single"/>
                <w:lang w:bidi="ar"/>
              </w:rPr>
              <w:t>0</w:t>
            </w:r>
            <w:r>
              <w:rPr>
                <w:rFonts w:ascii="宋体" w:hAnsi="宋体" w:cs="宋体" w:hint="eastAsia"/>
                <w:color w:val="000000"/>
                <w:sz w:val="24"/>
                <w:szCs w:val="24"/>
                <w:u w:val="single"/>
                <w:lang w:bidi="ar"/>
              </w:rPr>
              <w:t xml:space="preserve">  </w:t>
            </w:r>
            <w:r>
              <w:rPr>
                <w:rFonts w:ascii="宋体" w:hAnsi="宋体" w:cs="宋体" w:hint="eastAsia"/>
                <w:color w:val="000000"/>
                <w:sz w:val="24"/>
                <w:szCs w:val="24"/>
                <w:lang w:bidi="ar"/>
              </w:rPr>
              <w:t xml:space="preserve"> 分</w:t>
            </w:r>
          </w:p>
        </w:tc>
      </w:tr>
      <w:tr w:rsidR="0075212A" w14:paraId="771FFCC9" w14:textId="77777777">
        <w:trPr>
          <w:trHeight w:val="547"/>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2C9C3A42" w14:textId="77777777" w:rsidR="0075212A" w:rsidRDefault="00B60D0A">
            <w:pPr>
              <w:spacing w:line="300" w:lineRule="exact"/>
              <w:jc w:val="center"/>
              <w:rPr>
                <w:rFonts w:ascii="宋体" w:hAnsi="宋体" w:cs="宋体"/>
                <w:color w:val="000000"/>
                <w:sz w:val="24"/>
                <w:szCs w:val="24"/>
                <w:lang w:bidi="ar"/>
              </w:rPr>
            </w:pPr>
            <w:r>
              <w:rPr>
                <w:rFonts w:ascii="宋体" w:hAnsi="宋体" w:cs="宋体" w:hint="eastAsia"/>
                <w:color w:val="000000"/>
                <w:sz w:val="24"/>
                <w:szCs w:val="24"/>
                <w:lang w:bidi="ar"/>
              </w:rPr>
              <w:t>13</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0073B260" w14:textId="77777777" w:rsidR="0075212A" w:rsidRDefault="00B60D0A">
            <w:pPr>
              <w:spacing w:line="360" w:lineRule="auto"/>
              <w:jc w:val="left"/>
              <w:rPr>
                <w:rFonts w:ascii="宋体" w:hAnsi="宋体" w:cs="宋体"/>
                <w:color w:val="0000FF"/>
                <w:sz w:val="24"/>
                <w:szCs w:val="24"/>
                <w:lang w:bidi="ar"/>
              </w:rPr>
            </w:pPr>
            <w:r>
              <w:rPr>
                <w:rFonts w:asciiTheme="minorEastAsia" w:eastAsiaTheme="minorEastAsia" w:hAnsiTheme="minorEastAsia" w:hint="eastAsia"/>
                <w:sz w:val="24"/>
                <w:szCs w:val="24"/>
              </w:rPr>
              <w:t>递交投标文件时相关证书</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718EB4EC" w14:textId="77777777" w:rsidR="0075212A" w:rsidRDefault="00B60D0A">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投标人在递交投标文件和参加开标会时，若为法定代表人参加的应提供企业法定代表人身份证明；若代理人参加时应提供法人授权委托书、受托人身份证等，以供查验（以上证件均为原件）。</w:t>
            </w:r>
          </w:p>
          <w:p w14:paraId="0ABFB218" w14:textId="77777777" w:rsidR="0075212A" w:rsidRDefault="00B60D0A">
            <w:pPr>
              <w:spacing w:line="360" w:lineRule="auto"/>
              <w:rPr>
                <w:rFonts w:ascii="宋体" w:hAnsi="宋体" w:cs="宋体"/>
                <w:color w:val="0000FF"/>
                <w:sz w:val="24"/>
                <w:szCs w:val="24"/>
                <w:lang w:bidi="ar"/>
              </w:rPr>
            </w:pPr>
            <w:r>
              <w:rPr>
                <w:rFonts w:asciiTheme="minorEastAsia" w:eastAsiaTheme="minorEastAsia" w:hAnsiTheme="minorEastAsia" w:hint="eastAsia"/>
                <w:sz w:val="24"/>
                <w:szCs w:val="24"/>
              </w:rPr>
              <w:t>法定代表人(或授权代理人)应参加开标会，否则其投标文件将不予开启。</w:t>
            </w:r>
          </w:p>
        </w:tc>
      </w:tr>
      <w:tr w:rsidR="0075212A" w14:paraId="107B3978" w14:textId="77777777">
        <w:trPr>
          <w:trHeight w:val="959"/>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2131A275" w14:textId="77777777" w:rsidR="0075212A" w:rsidRDefault="00B60D0A">
            <w:pPr>
              <w:spacing w:line="300" w:lineRule="exact"/>
              <w:jc w:val="center"/>
              <w:rPr>
                <w:rFonts w:ascii="宋体" w:hAnsi="宋体" w:cs="宋体"/>
                <w:color w:val="000000"/>
                <w:sz w:val="24"/>
                <w:szCs w:val="24"/>
                <w:lang w:bidi="ar"/>
              </w:rPr>
            </w:pPr>
            <w:r>
              <w:rPr>
                <w:rFonts w:ascii="宋体" w:hAnsi="宋体" w:cs="宋体" w:hint="eastAsia"/>
                <w:color w:val="000000"/>
                <w:sz w:val="24"/>
                <w:szCs w:val="24"/>
                <w:lang w:bidi="ar"/>
              </w:rPr>
              <w:t>14</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08322AAA" w14:textId="77777777" w:rsidR="0075212A" w:rsidRDefault="00B60D0A">
            <w:pPr>
              <w:spacing w:line="360" w:lineRule="auto"/>
              <w:jc w:val="left"/>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招标人是否设有最高投标限价</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079B6C2A" w14:textId="77777777" w:rsidR="0075212A" w:rsidRDefault="00B60D0A">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是。</w:t>
            </w:r>
          </w:p>
          <w:p w14:paraId="709147C5" w14:textId="77777777" w:rsidR="0075212A" w:rsidRDefault="00B60D0A">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最高投标限价</w:t>
            </w:r>
            <w:r>
              <w:rPr>
                <w:rFonts w:asciiTheme="minorEastAsia" w:eastAsiaTheme="minorEastAsia" w:hAnsiTheme="minorEastAsia" w:cs="宋体"/>
                <w:kern w:val="1"/>
                <w:sz w:val="24"/>
                <w:szCs w:val="24"/>
              </w:rPr>
              <w:t>：</w:t>
            </w:r>
            <w:r>
              <w:rPr>
                <w:rFonts w:asciiTheme="minorEastAsia" w:eastAsiaTheme="minorEastAsia" w:hAnsiTheme="minorEastAsia" w:cs="宋体" w:hint="eastAsia"/>
                <w:kern w:val="1"/>
                <w:sz w:val="24"/>
                <w:szCs w:val="24"/>
              </w:rPr>
              <w:t>人民币捌万</w:t>
            </w:r>
            <w:r>
              <w:rPr>
                <w:rFonts w:asciiTheme="minorEastAsia" w:eastAsiaTheme="minorEastAsia" w:hAnsiTheme="minorEastAsia" w:cs="宋体"/>
                <w:kern w:val="1"/>
                <w:sz w:val="24"/>
                <w:szCs w:val="24"/>
              </w:rPr>
              <w:t>元</w:t>
            </w:r>
            <w:r>
              <w:rPr>
                <w:rFonts w:asciiTheme="minorEastAsia" w:eastAsiaTheme="minorEastAsia" w:hAnsiTheme="minorEastAsia" w:cs="宋体" w:hint="eastAsia"/>
                <w:kern w:val="1"/>
                <w:sz w:val="24"/>
                <w:szCs w:val="24"/>
              </w:rPr>
              <w:t>整。</w:t>
            </w:r>
          </w:p>
        </w:tc>
      </w:tr>
      <w:tr w:rsidR="0075212A" w14:paraId="2583FF5A" w14:textId="77777777">
        <w:trPr>
          <w:trHeight w:val="547"/>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2586F75"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15</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75B8C48D"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开 标</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4C594863" w14:textId="4FC263B6" w:rsidR="0075212A" w:rsidRDefault="00B60D0A">
            <w:pPr>
              <w:spacing w:line="300" w:lineRule="exact"/>
              <w:rPr>
                <w:rFonts w:ascii="宋体" w:hAnsi="宋体" w:cs="宋体"/>
                <w:color w:val="000000"/>
                <w:sz w:val="24"/>
                <w:szCs w:val="24"/>
              </w:rPr>
            </w:pPr>
            <w:r>
              <w:rPr>
                <w:rFonts w:ascii="宋体" w:hAnsi="宋体" w:cs="宋体" w:hint="eastAsia"/>
                <w:color w:val="000000"/>
                <w:sz w:val="24"/>
                <w:szCs w:val="24"/>
                <w:lang w:bidi="ar"/>
              </w:rPr>
              <w:t>开标时间：2020年11月16日</w:t>
            </w:r>
            <w:r w:rsidR="001E031D">
              <w:rPr>
                <w:rFonts w:ascii="宋体" w:hAnsi="宋体" w:cs="宋体" w:hint="eastAsia"/>
                <w:color w:val="000000"/>
                <w:sz w:val="24"/>
                <w:szCs w:val="24"/>
                <w:u w:val="single"/>
                <w:lang w:bidi="ar"/>
              </w:rPr>
              <w:t>15</w:t>
            </w:r>
            <w:r>
              <w:rPr>
                <w:rFonts w:ascii="宋体" w:hAnsi="宋体" w:cs="宋体" w:hint="eastAsia"/>
                <w:color w:val="000000"/>
                <w:sz w:val="24"/>
                <w:szCs w:val="24"/>
                <w:lang w:bidi="ar"/>
              </w:rPr>
              <w:t xml:space="preserve"> 时 </w:t>
            </w:r>
            <w:r w:rsidR="001E031D">
              <w:rPr>
                <w:rFonts w:ascii="宋体" w:hAnsi="宋体" w:cs="宋体" w:hint="eastAsia"/>
                <w:color w:val="000000"/>
                <w:sz w:val="24"/>
                <w:szCs w:val="24"/>
                <w:u w:val="single"/>
                <w:lang w:bidi="ar"/>
              </w:rPr>
              <w:t>0</w:t>
            </w:r>
            <w:r>
              <w:rPr>
                <w:rFonts w:ascii="宋体" w:hAnsi="宋体" w:cs="宋体" w:hint="eastAsia"/>
                <w:color w:val="000000"/>
                <w:sz w:val="24"/>
                <w:szCs w:val="24"/>
                <w:lang w:bidi="ar"/>
              </w:rPr>
              <w:t xml:space="preserve"> 分</w:t>
            </w:r>
          </w:p>
          <w:p w14:paraId="183ADEDA" w14:textId="77777777" w:rsidR="0075212A" w:rsidRDefault="00B60D0A">
            <w:pPr>
              <w:spacing w:line="300" w:lineRule="exact"/>
              <w:ind w:left="720" w:hangingChars="300" w:hanging="720"/>
              <w:rPr>
                <w:rFonts w:ascii="宋体" w:hAnsi="宋体" w:cs="宋体"/>
                <w:color w:val="000000"/>
                <w:sz w:val="24"/>
                <w:szCs w:val="24"/>
              </w:rPr>
            </w:pPr>
            <w:r>
              <w:rPr>
                <w:rFonts w:ascii="宋体" w:hAnsi="宋体" w:cs="宋体" w:hint="eastAsia"/>
                <w:color w:val="000000"/>
                <w:sz w:val="24"/>
                <w:szCs w:val="24"/>
                <w:lang w:bidi="ar"/>
              </w:rPr>
              <w:t>地址：池州职业技术学院行政楼二楼会议室</w:t>
            </w:r>
          </w:p>
        </w:tc>
      </w:tr>
      <w:tr w:rsidR="0075212A" w14:paraId="13E197ED" w14:textId="77777777">
        <w:trPr>
          <w:trHeight w:val="560"/>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3E7F556"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16</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04BBD5B0" w14:textId="77777777" w:rsidR="0075212A" w:rsidRDefault="00B60D0A">
            <w:pPr>
              <w:spacing w:line="300" w:lineRule="exact"/>
              <w:jc w:val="left"/>
              <w:rPr>
                <w:rFonts w:ascii="宋体" w:hAnsi="宋体" w:cs="宋体"/>
                <w:color w:val="000000"/>
                <w:sz w:val="24"/>
                <w:szCs w:val="24"/>
              </w:rPr>
            </w:pPr>
            <w:r>
              <w:rPr>
                <w:rFonts w:ascii="宋体" w:hAnsi="宋体" w:cs="宋体" w:hint="eastAsia"/>
                <w:color w:val="000000"/>
                <w:sz w:val="24"/>
                <w:szCs w:val="24"/>
                <w:lang w:bidi="ar"/>
              </w:rPr>
              <w:t>评标方法及标准</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35017490" w14:textId="77777777" w:rsidR="0075212A" w:rsidRDefault="00B60D0A">
            <w:pPr>
              <w:spacing w:line="300" w:lineRule="exact"/>
              <w:rPr>
                <w:rFonts w:ascii="宋体" w:hAnsi="宋体" w:cs="宋体"/>
                <w:color w:val="000000"/>
                <w:sz w:val="24"/>
                <w:szCs w:val="24"/>
              </w:rPr>
            </w:pPr>
            <w:r>
              <w:rPr>
                <w:rFonts w:ascii="宋体" w:hAnsi="宋体" w:cs="宋体" w:hint="eastAsia"/>
                <w:color w:val="000000"/>
                <w:sz w:val="24"/>
                <w:szCs w:val="24"/>
                <w:lang w:bidi="ar"/>
              </w:rPr>
              <w:t>详见第三章</w:t>
            </w:r>
          </w:p>
        </w:tc>
      </w:tr>
      <w:tr w:rsidR="0075212A" w14:paraId="70CBE6C6" w14:textId="77777777">
        <w:trPr>
          <w:trHeight w:val="617"/>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08E09E2"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lastRenderedPageBreak/>
              <w:t>17</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741DF213"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投标保证金及</w:t>
            </w:r>
          </w:p>
          <w:p w14:paraId="3BDCADFA" w14:textId="77777777" w:rsidR="0075212A" w:rsidRDefault="00B60D0A">
            <w:pPr>
              <w:spacing w:line="300" w:lineRule="exact"/>
              <w:jc w:val="center"/>
              <w:rPr>
                <w:rFonts w:ascii="宋体" w:hAnsi="宋体" w:cs="宋体"/>
                <w:color w:val="000000"/>
                <w:sz w:val="24"/>
                <w:szCs w:val="24"/>
              </w:rPr>
            </w:pPr>
            <w:r>
              <w:rPr>
                <w:rFonts w:ascii="宋体" w:hAnsi="宋体" w:cs="宋体" w:hint="eastAsia"/>
                <w:color w:val="000000"/>
                <w:sz w:val="24"/>
                <w:szCs w:val="24"/>
                <w:lang w:bidi="ar"/>
              </w:rPr>
              <w:t>履约保证金</w:t>
            </w:r>
          </w:p>
        </w:tc>
        <w:tc>
          <w:tcPr>
            <w:tcW w:w="3783" w:type="pct"/>
            <w:tcBorders>
              <w:top w:val="single" w:sz="4" w:space="0" w:color="auto"/>
              <w:left w:val="single" w:sz="4" w:space="0" w:color="auto"/>
              <w:bottom w:val="single" w:sz="4" w:space="0" w:color="auto"/>
              <w:right w:val="single" w:sz="4" w:space="0" w:color="auto"/>
            </w:tcBorders>
            <w:shd w:val="clear" w:color="auto" w:fill="auto"/>
            <w:vAlign w:val="center"/>
          </w:tcPr>
          <w:p w14:paraId="1C0B1907" w14:textId="77777777" w:rsidR="0075212A" w:rsidRDefault="00B60D0A">
            <w:pPr>
              <w:spacing w:line="360" w:lineRule="auto"/>
              <w:rPr>
                <w:rFonts w:ascii="宋体" w:hAnsi="宋体" w:cs="宋体"/>
                <w:color w:val="000000"/>
                <w:sz w:val="24"/>
                <w:szCs w:val="24"/>
              </w:rPr>
            </w:pPr>
            <w:r>
              <w:rPr>
                <w:rFonts w:asciiTheme="minorEastAsia" w:eastAsiaTheme="minorEastAsia" w:hAnsiTheme="minorEastAsia" w:hint="eastAsia"/>
                <w:sz w:val="24"/>
                <w:szCs w:val="24"/>
              </w:rPr>
              <w:t>投标保证金2000元，以现金方式带至开标现场。中标人的投标保证金即转为履约保证金并以微信或支付宝形式到学院财务处缴纳，非中标人保证金开标现场无息退回。</w:t>
            </w:r>
          </w:p>
        </w:tc>
      </w:tr>
      <w:tr w:rsidR="0075212A" w14:paraId="360599C8" w14:textId="77777777">
        <w:trPr>
          <w:trHeight w:val="61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6133D6" w14:textId="77777777" w:rsidR="0075212A" w:rsidRDefault="00B60D0A">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特别重要说明：</w:t>
            </w:r>
          </w:p>
          <w:p w14:paraId="010E86F7" w14:textId="77777777" w:rsidR="0075212A" w:rsidRDefault="00B60D0A">
            <w:pPr>
              <w:numPr>
                <w:ilvl w:val="0"/>
                <w:numId w:val="2"/>
              </w:numPr>
              <w:ind w:firstLineChars="200" w:firstLine="562"/>
              <w:rPr>
                <w:rFonts w:asciiTheme="minorEastAsia" w:eastAsiaTheme="minorEastAsia" w:hAnsiTheme="minorEastAsia"/>
                <w:b/>
                <w:bCs/>
                <w:sz w:val="28"/>
                <w:szCs w:val="28"/>
              </w:rPr>
            </w:pPr>
            <w:r>
              <w:rPr>
                <w:rFonts w:asciiTheme="minorEastAsia" w:eastAsiaTheme="minorEastAsia" w:hAnsiTheme="minorEastAsia"/>
                <w:b/>
                <w:bCs/>
                <w:sz w:val="28"/>
                <w:szCs w:val="28"/>
              </w:rPr>
              <w:t>消杀和设施安装前，须与总务处事前取得联系</w:t>
            </w:r>
            <w:r>
              <w:rPr>
                <w:rFonts w:asciiTheme="minorEastAsia" w:eastAsiaTheme="minorEastAsia" w:hAnsiTheme="minorEastAsia" w:hint="eastAsia"/>
                <w:b/>
                <w:bCs/>
                <w:sz w:val="28"/>
                <w:szCs w:val="28"/>
              </w:rPr>
              <w:t>。</w:t>
            </w:r>
            <w:r>
              <w:rPr>
                <w:rFonts w:asciiTheme="minorEastAsia" w:eastAsiaTheme="minorEastAsia" w:hAnsiTheme="minorEastAsia"/>
                <w:b/>
                <w:bCs/>
                <w:sz w:val="28"/>
                <w:szCs w:val="28"/>
              </w:rPr>
              <w:t>实施时由总务处安排代表现场验收</w:t>
            </w:r>
            <w:r>
              <w:rPr>
                <w:rFonts w:asciiTheme="minorEastAsia" w:eastAsiaTheme="minorEastAsia" w:hAnsiTheme="minorEastAsia" w:hint="eastAsia"/>
                <w:b/>
                <w:bCs/>
                <w:sz w:val="28"/>
                <w:szCs w:val="28"/>
              </w:rPr>
              <w:t>，并在中标人提供的害虫防治服务报告单上</w:t>
            </w:r>
            <w:r>
              <w:rPr>
                <w:rFonts w:asciiTheme="minorEastAsia" w:eastAsiaTheme="minorEastAsia" w:hAnsiTheme="minorEastAsia"/>
                <w:b/>
                <w:bCs/>
                <w:sz w:val="28"/>
                <w:szCs w:val="28"/>
              </w:rPr>
              <w:t>签字确认，</w:t>
            </w:r>
            <w:r>
              <w:rPr>
                <w:rFonts w:asciiTheme="minorEastAsia" w:eastAsiaTheme="minorEastAsia" w:hAnsiTheme="minorEastAsia" w:hint="eastAsia"/>
                <w:b/>
                <w:bCs/>
                <w:sz w:val="28"/>
                <w:szCs w:val="28"/>
              </w:rPr>
              <w:t>以</w:t>
            </w:r>
            <w:r>
              <w:rPr>
                <w:rFonts w:asciiTheme="minorEastAsia" w:eastAsiaTheme="minorEastAsia" w:hAnsiTheme="minorEastAsia"/>
                <w:b/>
                <w:bCs/>
                <w:sz w:val="28"/>
                <w:szCs w:val="28"/>
              </w:rPr>
              <w:t>此作为结算依据</w:t>
            </w:r>
            <w:r>
              <w:rPr>
                <w:rFonts w:asciiTheme="minorEastAsia" w:eastAsiaTheme="minorEastAsia" w:hAnsiTheme="minorEastAsia" w:hint="eastAsia"/>
                <w:b/>
                <w:bCs/>
                <w:sz w:val="28"/>
                <w:szCs w:val="28"/>
              </w:rPr>
              <w:t>；</w:t>
            </w:r>
          </w:p>
          <w:p w14:paraId="255C6CA0" w14:textId="77777777" w:rsidR="0075212A" w:rsidRDefault="00B60D0A">
            <w:pPr>
              <w:numPr>
                <w:ilvl w:val="0"/>
                <w:numId w:val="2"/>
              </w:numPr>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如不能通过卫生城市创建验收，费用则按60%给付；</w:t>
            </w:r>
          </w:p>
          <w:p w14:paraId="65C0071F" w14:textId="77777777" w:rsidR="0075212A" w:rsidRDefault="00B60D0A">
            <w:pPr>
              <w:numPr>
                <w:ilvl w:val="0"/>
                <w:numId w:val="2"/>
              </w:numPr>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发现鼠患后，如短期内(最长不能超过15天）不能解决问题，视为不能履行合同，招标人有权随时终止本合同，已完成的项目按60%支付费用。</w:t>
            </w:r>
          </w:p>
          <w:p w14:paraId="12DE232B" w14:textId="77777777" w:rsidR="0075212A" w:rsidRDefault="00B60D0A">
            <w:pPr>
              <w:numPr>
                <w:ilvl w:val="0"/>
                <w:numId w:val="2"/>
              </w:numPr>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以上防治任务如不能如期完成，视为不能履行合同，招标人有权随时终止本合同，已完成的项目按60%支付费用。</w:t>
            </w:r>
          </w:p>
          <w:p w14:paraId="6EF7DDD1" w14:textId="77777777" w:rsidR="0075212A" w:rsidRDefault="0075212A">
            <w:pPr>
              <w:spacing w:line="360" w:lineRule="auto"/>
              <w:rPr>
                <w:rFonts w:asciiTheme="minorEastAsia" w:eastAsiaTheme="minorEastAsia" w:hAnsiTheme="minorEastAsia"/>
                <w:sz w:val="24"/>
                <w:szCs w:val="24"/>
              </w:rPr>
            </w:pPr>
          </w:p>
        </w:tc>
      </w:tr>
    </w:tbl>
    <w:p w14:paraId="0FE95511" w14:textId="77777777" w:rsidR="0075212A" w:rsidRDefault="00B60D0A">
      <w:pPr>
        <w:pStyle w:val="2"/>
        <w:keepNext w:val="0"/>
        <w:keepLines w:val="0"/>
        <w:tabs>
          <w:tab w:val="left" w:pos="2388"/>
          <w:tab w:val="center" w:pos="4365"/>
        </w:tabs>
        <w:spacing w:before="0" w:after="0" w:line="240" w:lineRule="auto"/>
        <w:rPr>
          <w:rFonts w:hAnsi="宋体" w:cs="Arial"/>
          <w:bCs/>
          <w:color w:val="000000"/>
          <w:sz w:val="30"/>
          <w:szCs w:val="30"/>
        </w:rPr>
      </w:pPr>
      <w:bookmarkStart w:id="3" w:name="_Toc529257324"/>
      <w:r>
        <w:rPr>
          <w:rFonts w:hAnsi="宋体" w:cs="Arial" w:hint="eastAsia"/>
          <w:bCs/>
          <w:color w:val="000000"/>
          <w:sz w:val="30"/>
          <w:szCs w:val="30"/>
        </w:rPr>
        <w:t>二、投标须知</w:t>
      </w:r>
      <w:bookmarkEnd w:id="3"/>
    </w:p>
    <w:p w14:paraId="057124A0" w14:textId="77777777" w:rsidR="0075212A" w:rsidRDefault="00B60D0A">
      <w:pPr>
        <w:spacing w:line="520" w:lineRule="exact"/>
        <w:ind w:firstLineChars="200" w:firstLine="562"/>
        <w:rPr>
          <w:rFonts w:ascii="黑体" w:eastAsia="黑体" w:hAnsi="宋体" w:cs="黑体"/>
          <w:b/>
          <w:color w:val="000000"/>
          <w:sz w:val="28"/>
          <w:szCs w:val="28"/>
        </w:rPr>
      </w:pPr>
      <w:r>
        <w:rPr>
          <w:rFonts w:ascii="黑体" w:eastAsia="黑体" w:hAnsi="宋体" w:cs="黑体" w:hint="eastAsia"/>
          <w:b/>
          <w:color w:val="000000"/>
          <w:sz w:val="28"/>
          <w:szCs w:val="28"/>
          <w:lang w:bidi="ar"/>
        </w:rPr>
        <w:t>(一)总则</w:t>
      </w:r>
    </w:p>
    <w:p w14:paraId="6096D17C"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1、有关说明</w:t>
      </w:r>
    </w:p>
    <w:p w14:paraId="14EF6734"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(1)本服务按照《中华人民共和国政府采购法》等有关法律法规，通过公开招标方式选定服务单位。</w:t>
      </w:r>
    </w:p>
    <w:p w14:paraId="3F56F19C"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(2)本项目有关说明，详见“投标须知前附表”。</w:t>
      </w:r>
    </w:p>
    <w:p w14:paraId="057FBE99" w14:textId="77777777" w:rsidR="0075212A" w:rsidRDefault="00B60D0A">
      <w:pPr>
        <w:spacing w:line="520" w:lineRule="exact"/>
        <w:ind w:firstLineChars="200" w:firstLine="560"/>
        <w:rPr>
          <w:rFonts w:ascii="宋体" w:hAnsi="宋体" w:cs="宋体"/>
          <w:color w:val="000000"/>
          <w:sz w:val="28"/>
          <w:szCs w:val="28"/>
          <w:lang w:bidi="ar"/>
        </w:rPr>
      </w:pPr>
      <w:r>
        <w:rPr>
          <w:rFonts w:ascii="宋体" w:hAnsi="宋体" w:cs="宋体" w:hint="eastAsia"/>
          <w:color w:val="000000"/>
          <w:sz w:val="28"/>
          <w:szCs w:val="28"/>
          <w:lang w:bidi="ar"/>
        </w:rPr>
        <w:t>2、服务质量标准及验收：</w:t>
      </w:r>
    </w:p>
    <w:p w14:paraId="10BFADA8"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（1）服务质量标准见“投标须知前附表”。</w:t>
      </w:r>
    </w:p>
    <w:p w14:paraId="2475B0BE"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(2)服务质量验收依据：</w:t>
      </w:r>
      <w:r>
        <w:rPr>
          <w:rFonts w:ascii="宋体" w:hAnsi="宋体" w:cs="宋体" w:hint="eastAsia"/>
          <w:b/>
          <w:bCs/>
          <w:color w:val="000000"/>
          <w:sz w:val="28"/>
          <w:szCs w:val="28"/>
          <w:lang w:bidi="ar"/>
        </w:rPr>
        <w:t>以本项目执行的国家标准、本招标文件要求等进行验收。</w:t>
      </w:r>
    </w:p>
    <w:p w14:paraId="520A3107"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4、对投标人的要求</w:t>
      </w:r>
    </w:p>
    <w:p w14:paraId="6C07C8BC" w14:textId="77777777" w:rsidR="0075212A" w:rsidRDefault="00B60D0A">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lastRenderedPageBreak/>
        <w:t>(1)对投标人的要求，详见“投标须知前附表”。</w:t>
      </w:r>
    </w:p>
    <w:p w14:paraId="01ACC36B" w14:textId="77777777" w:rsidR="0075212A" w:rsidRDefault="00B60D0A">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(2)列入本次招标范围内的项目除招标人认为必要外，中标人不得转包、分包。一经发现有前述情况，中标人将按合同价款的5%支付违约金。</w:t>
      </w:r>
    </w:p>
    <w:p w14:paraId="5BD1A1BB" w14:textId="77777777" w:rsidR="0075212A" w:rsidRDefault="00B60D0A">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(3)投标人中标后，必须服从招标人的统一管理，并与相关部门互相配合。</w:t>
      </w:r>
    </w:p>
    <w:p w14:paraId="1436762E" w14:textId="77777777" w:rsidR="0075212A" w:rsidRDefault="00B60D0A">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(4)投标人中标后，必须加强对本项目的管理，负责调配本公司所属的人力、资金、物资和机械设备等资源，做好本项目服务。</w:t>
      </w:r>
    </w:p>
    <w:p w14:paraId="086074C4" w14:textId="77777777" w:rsidR="0075212A" w:rsidRDefault="00B60D0A">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(5)投标人应承担其编制投标文件以及递交投标文件所涉及的一切费用，无论投标结果如何，招标人和招标代理人对上述费用不负任何责任。</w:t>
      </w:r>
    </w:p>
    <w:p w14:paraId="776C4390" w14:textId="77777777" w:rsidR="0075212A" w:rsidRDefault="00B60D0A">
      <w:pPr>
        <w:tabs>
          <w:tab w:val="left" w:pos="900"/>
        </w:tabs>
        <w:spacing w:line="400" w:lineRule="exact"/>
        <w:ind w:firstLine="480"/>
        <w:rPr>
          <w:rFonts w:ascii="宋体" w:hAnsi="宋体" w:cs="宋体"/>
          <w:color w:val="000000"/>
          <w:sz w:val="28"/>
          <w:szCs w:val="28"/>
        </w:rPr>
      </w:pPr>
      <w:r>
        <w:rPr>
          <w:rFonts w:ascii="宋体" w:hAnsi="宋体" w:cs="宋体" w:hint="eastAsia"/>
          <w:color w:val="000000"/>
          <w:sz w:val="28"/>
          <w:szCs w:val="28"/>
          <w:lang w:bidi="ar"/>
        </w:rPr>
        <w:t xml:space="preserve"> (二)招标文件</w:t>
      </w:r>
    </w:p>
    <w:p w14:paraId="0F68ECA4" w14:textId="77777777" w:rsidR="0075212A" w:rsidRDefault="00B60D0A">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1、招标文件的组成</w:t>
      </w:r>
    </w:p>
    <w:p w14:paraId="474B16D6" w14:textId="77777777" w:rsidR="0075212A" w:rsidRDefault="00B60D0A">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(1)招标文件包括下列内容：</w:t>
      </w:r>
    </w:p>
    <w:p w14:paraId="26B7DF9E" w14:textId="77777777" w:rsidR="0075212A" w:rsidRDefault="00B60D0A">
      <w:pPr>
        <w:spacing w:line="500" w:lineRule="exact"/>
        <w:ind w:firstLineChars="200" w:firstLine="560"/>
        <w:rPr>
          <w:rFonts w:ascii="宋体" w:hAnsi="宋体" w:cs="宋体"/>
          <w:color w:val="000000"/>
          <w:sz w:val="28"/>
          <w:szCs w:val="28"/>
          <w:lang w:bidi="ar"/>
        </w:rPr>
      </w:pPr>
      <w:r>
        <w:rPr>
          <w:rFonts w:ascii="宋体" w:hAnsi="宋体" w:cs="宋体" w:hint="eastAsia"/>
          <w:color w:val="000000"/>
          <w:sz w:val="28"/>
          <w:szCs w:val="28"/>
          <w:lang w:bidi="ar"/>
        </w:rPr>
        <w:t>第一章 招标公告</w:t>
      </w:r>
    </w:p>
    <w:p w14:paraId="770A7C00" w14:textId="77777777" w:rsidR="0075212A" w:rsidRDefault="00B60D0A">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第二章  投标须知前附表及投标须知</w:t>
      </w:r>
    </w:p>
    <w:p w14:paraId="6843F067" w14:textId="77777777" w:rsidR="0075212A" w:rsidRDefault="00B60D0A">
      <w:pPr>
        <w:spacing w:line="500" w:lineRule="exact"/>
        <w:ind w:firstLineChars="200" w:firstLine="560"/>
        <w:rPr>
          <w:rFonts w:ascii="宋体" w:hAnsi="宋体" w:cs="宋体"/>
          <w:color w:val="000000"/>
          <w:sz w:val="28"/>
          <w:szCs w:val="28"/>
          <w:lang w:bidi="ar"/>
        </w:rPr>
      </w:pPr>
      <w:r>
        <w:rPr>
          <w:rFonts w:ascii="宋体" w:hAnsi="宋体" w:cs="宋体" w:hint="eastAsia"/>
          <w:color w:val="000000"/>
          <w:sz w:val="28"/>
          <w:szCs w:val="28"/>
          <w:lang w:bidi="ar"/>
        </w:rPr>
        <w:t>第三章 评标办法</w:t>
      </w:r>
    </w:p>
    <w:p w14:paraId="116A888C" w14:textId="77777777" w:rsidR="0075212A" w:rsidRDefault="00B60D0A">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第四章 投标文件参考格式</w:t>
      </w:r>
    </w:p>
    <w:p w14:paraId="3F051044" w14:textId="77777777" w:rsidR="0075212A" w:rsidRDefault="00B60D0A">
      <w:pPr>
        <w:spacing w:line="500" w:lineRule="exact"/>
        <w:ind w:firstLineChars="200" w:firstLine="560"/>
        <w:jc w:val="left"/>
        <w:rPr>
          <w:rFonts w:ascii="宋体" w:hAnsi="宋体" w:cs="宋体"/>
          <w:color w:val="000000"/>
          <w:sz w:val="28"/>
          <w:szCs w:val="28"/>
        </w:rPr>
      </w:pPr>
      <w:r>
        <w:rPr>
          <w:rFonts w:ascii="宋体" w:hAnsi="宋体" w:cs="宋体" w:hint="eastAsia"/>
          <w:color w:val="000000"/>
          <w:sz w:val="28"/>
          <w:szCs w:val="28"/>
          <w:lang w:bidi="ar"/>
        </w:rPr>
        <w:t xml:space="preserve"> (2)招标人在投标截止期2日前，以书面形式发出的对招标文件的澄清、修改或补充通知，均为招标文件的组成部分，招标文件的澄清、修改、补充等在同一内容的表述上不一致时，以最后发出的书面文件为准，补充通知将作为招标文件的组成部分，具有与招标文件同等效力。</w:t>
      </w:r>
    </w:p>
    <w:p w14:paraId="404DDD64" w14:textId="77777777" w:rsidR="0075212A" w:rsidRDefault="00B60D0A">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(3)投标人获取招标文件后，应仔细检查招标文件的所有内容，如有残缺等问题应在获得招标文件后2日内向招标人提出，否则，由此引起的损失由投标人自己承担。投标人同时应认真阅读理解招标文件中的事项、格式、条款和规范要求等，若投标人的投标文件没有按照招标文件要求提交全部资料，或投标文件没有对招标文件做出实质响</w:t>
      </w:r>
      <w:r>
        <w:rPr>
          <w:rFonts w:ascii="宋体" w:hAnsi="宋体" w:cs="宋体" w:hint="eastAsia"/>
          <w:color w:val="000000"/>
          <w:sz w:val="28"/>
          <w:szCs w:val="28"/>
          <w:lang w:bidi="ar"/>
        </w:rPr>
        <w:lastRenderedPageBreak/>
        <w:t>应，其风险由投标人自行承担，并根据招标文件有关条款规定，该投标有可能被拒绝。</w:t>
      </w:r>
    </w:p>
    <w:p w14:paraId="06331342" w14:textId="77777777" w:rsidR="0075212A" w:rsidRDefault="00B60D0A">
      <w:pPr>
        <w:spacing w:line="480" w:lineRule="exact"/>
        <w:ind w:firstLineChars="200" w:firstLine="562"/>
        <w:rPr>
          <w:rFonts w:ascii="黑体" w:eastAsia="黑体" w:hAnsi="宋体" w:cs="黑体"/>
          <w:b/>
          <w:color w:val="000000"/>
          <w:sz w:val="28"/>
          <w:szCs w:val="28"/>
        </w:rPr>
      </w:pPr>
      <w:r>
        <w:rPr>
          <w:rFonts w:ascii="黑体" w:eastAsia="黑体" w:hAnsi="宋体" w:cs="黑体" w:hint="eastAsia"/>
          <w:b/>
          <w:color w:val="000000"/>
          <w:sz w:val="28"/>
          <w:szCs w:val="28"/>
          <w:lang w:bidi="ar"/>
        </w:rPr>
        <w:t>(三)投标报价</w:t>
      </w:r>
    </w:p>
    <w:p w14:paraId="70767ADA" w14:textId="77777777" w:rsidR="0075212A" w:rsidRDefault="00B60D0A">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1、本项目投标报价采用的币种为人民币。</w:t>
      </w:r>
    </w:p>
    <w:p w14:paraId="0C540006" w14:textId="77777777" w:rsidR="0075212A" w:rsidRDefault="00B60D0A">
      <w:pPr>
        <w:pStyle w:val="ae"/>
        <w:widowControl w:val="0"/>
        <w:spacing w:before="0" w:after="0" w:line="480" w:lineRule="exact"/>
        <w:ind w:firstLineChars="200" w:firstLine="560"/>
        <w:jc w:val="both"/>
        <w:rPr>
          <w:color w:val="000000"/>
        </w:rPr>
      </w:pPr>
      <w:r>
        <w:rPr>
          <w:rFonts w:hint="eastAsia"/>
          <w:color w:val="000000"/>
          <w:kern w:val="2"/>
          <w:sz w:val="28"/>
          <w:szCs w:val="28"/>
          <w:lang w:bidi="ar"/>
        </w:rPr>
        <w:t>2、</w:t>
      </w:r>
      <w:r>
        <w:rPr>
          <w:rFonts w:cs="Times New Roman" w:hint="eastAsia"/>
          <w:color w:val="000000"/>
          <w:kern w:val="2"/>
          <w:sz w:val="28"/>
          <w:szCs w:val="28"/>
          <w:lang w:bidi="ar"/>
        </w:rPr>
        <w:t>除非合同中另有规定，投标人的投标报价包括完成该服务项目所需要的材料、人工、机械、利润、税金、临时设施费、技术措施费、风险费等费用以及其他所有费用。</w:t>
      </w:r>
    </w:p>
    <w:p w14:paraId="0D919F5A" w14:textId="77777777" w:rsidR="0075212A" w:rsidRDefault="00B60D0A">
      <w:pPr>
        <w:spacing w:line="480" w:lineRule="exact"/>
        <w:ind w:firstLineChars="200" w:firstLine="562"/>
        <w:rPr>
          <w:rFonts w:ascii="黑体" w:eastAsia="黑体" w:hAnsi="宋体" w:cs="黑体"/>
          <w:b/>
          <w:color w:val="000000"/>
          <w:sz w:val="28"/>
          <w:szCs w:val="28"/>
        </w:rPr>
      </w:pPr>
      <w:r>
        <w:rPr>
          <w:rFonts w:ascii="黑体" w:eastAsia="黑体" w:hAnsi="宋体" w:cs="黑体" w:hint="eastAsia"/>
          <w:b/>
          <w:color w:val="000000"/>
          <w:sz w:val="28"/>
          <w:szCs w:val="28"/>
          <w:lang w:bidi="ar"/>
        </w:rPr>
        <w:t>(四)投标文件</w:t>
      </w:r>
    </w:p>
    <w:p w14:paraId="269B09E0" w14:textId="77777777" w:rsidR="0075212A" w:rsidRDefault="00B60D0A">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1、投标文件的语言</w:t>
      </w:r>
    </w:p>
    <w:p w14:paraId="24D6A979" w14:textId="77777777" w:rsidR="0075212A" w:rsidRDefault="00B60D0A">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投标文件及投标人与招标人之间有关本工程投标的来往通知、函件和文件均应使用简体中文。</w:t>
      </w:r>
    </w:p>
    <w:p w14:paraId="5A304B4A" w14:textId="77777777" w:rsidR="0075212A" w:rsidRDefault="00B60D0A">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2、投标文件的格式详见本招标文件第六章</w:t>
      </w:r>
    </w:p>
    <w:p w14:paraId="09C548E7" w14:textId="77777777" w:rsidR="0075212A" w:rsidRDefault="00B60D0A">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3、投标保证金</w:t>
      </w:r>
    </w:p>
    <w:p w14:paraId="708A726C" w14:textId="77777777" w:rsidR="0075212A" w:rsidRDefault="00B60D0A">
      <w:pPr>
        <w:spacing w:line="480" w:lineRule="exact"/>
        <w:ind w:firstLineChars="200" w:firstLine="562"/>
        <w:rPr>
          <w:rFonts w:ascii="宋体" w:hAnsi="宋体" w:cs="宋体"/>
          <w:b/>
          <w:color w:val="000000"/>
          <w:sz w:val="28"/>
          <w:szCs w:val="28"/>
        </w:rPr>
      </w:pPr>
      <w:r>
        <w:rPr>
          <w:rFonts w:ascii="宋体" w:hAnsi="宋体" w:cs="宋体" w:hint="eastAsia"/>
          <w:b/>
          <w:color w:val="000000"/>
          <w:sz w:val="28"/>
          <w:szCs w:val="28"/>
          <w:lang w:bidi="ar"/>
        </w:rPr>
        <w:t>(1)投标人在开标前，按有关规定时间提交投标保证金人民币1000.00元。</w:t>
      </w:r>
    </w:p>
    <w:p w14:paraId="0A549565" w14:textId="77777777" w:rsidR="0075212A" w:rsidRDefault="00B60D0A">
      <w:pPr>
        <w:widowControl/>
        <w:spacing w:line="560" w:lineRule="exact"/>
        <w:ind w:firstLineChars="200" w:firstLine="560"/>
        <w:jc w:val="left"/>
        <w:rPr>
          <w:rFonts w:ascii="宋体" w:hAnsi="宋体" w:cs="宋体"/>
          <w:color w:val="000000"/>
          <w:kern w:val="0"/>
          <w:sz w:val="24"/>
          <w:szCs w:val="24"/>
        </w:rPr>
      </w:pPr>
      <w:r>
        <w:rPr>
          <w:rFonts w:ascii="宋体" w:hAnsi="宋体" w:cs="宋体" w:hint="eastAsia"/>
          <w:color w:val="000000"/>
          <w:kern w:val="0"/>
          <w:sz w:val="28"/>
          <w:szCs w:val="28"/>
          <w:lang w:bidi="ar"/>
        </w:rPr>
        <w:t>(2)对于未能按要求提交投标保证金的投标无效。</w:t>
      </w:r>
    </w:p>
    <w:p w14:paraId="69F3F66A" w14:textId="77777777" w:rsidR="0075212A" w:rsidRDefault="00B60D0A">
      <w:pPr>
        <w:widowControl/>
        <w:spacing w:line="560" w:lineRule="exact"/>
        <w:ind w:firstLineChars="200" w:firstLine="560"/>
        <w:jc w:val="left"/>
        <w:rPr>
          <w:rFonts w:ascii="宋体" w:hAnsi="宋体" w:cs="宋体"/>
          <w:color w:val="000000"/>
          <w:kern w:val="0"/>
          <w:sz w:val="24"/>
          <w:szCs w:val="24"/>
        </w:rPr>
      </w:pPr>
      <w:r>
        <w:rPr>
          <w:rFonts w:ascii="宋体" w:hAnsi="宋体" w:cs="宋体" w:hint="eastAsia"/>
          <w:color w:val="000000"/>
          <w:kern w:val="0"/>
          <w:sz w:val="28"/>
          <w:szCs w:val="28"/>
          <w:lang w:bidi="ar"/>
        </w:rPr>
        <w:t>(3)未中标投标人的投标保证金在开标后予以全部退还（无息），中标人的投标保证金即转为履约保证金。如中标人按质按量履行服务，则在合同期结束15日内退还全部履约保证金。</w:t>
      </w:r>
    </w:p>
    <w:p w14:paraId="4F413F96" w14:textId="77777777" w:rsidR="0075212A" w:rsidRDefault="00B60D0A">
      <w:pPr>
        <w:widowControl/>
        <w:spacing w:line="500" w:lineRule="exact"/>
        <w:ind w:firstLineChars="200" w:firstLine="560"/>
        <w:jc w:val="left"/>
        <w:rPr>
          <w:rFonts w:ascii="宋体" w:hAnsi="宋体" w:cs="宋体"/>
          <w:color w:val="000000"/>
          <w:kern w:val="0"/>
          <w:sz w:val="24"/>
          <w:szCs w:val="24"/>
        </w:rPr>
      </w:pPr>
      <w:r>
        <w:rPr>
          <w:rFonts w:ascii="宋体" w:hAnsi="宋体" w:cs="宋体" w:hint="eastAsia"/>
          <w:color w:val="000000"/>
          <w:kern w:val="0"/>
          <w:sz w:val="28"/>
          <w:szCs w:val="28"/>
          <w:lang w:bidi="ar"/>
        </w:rPr>
        <w:t>（4)投标人在本次投标过程中存在违规或违法行为并经查实后按有关规定予以处罚并取消其中标资格，同时投标保证金或履约保证金不予退还。</w:t>
      </w:r>
    </w:p>
    <w:p w14:paraId="153139BB" w14:textId="77777777" w:rsidR="0075212A" w:rsidRDefault="00B60D0A">
      <w:pPr>
        <w:spacing w:line="520" w:lineRule="exact"/>
        <w:ind w:firstLineChars="200" w:firstLine="562"/>
        <w:rPr>
          <w:rFonts w:ascii="黑体" w:eastAsia="黑体" w:hAnsi="宋体" w:cs="黑体"/>
          <w:b/>
          <w:color w:val="000000"/>
          <w:sz w:val="28"/>
          <w:szCs w:val="28"/>
        </w:rPr>
      </w:pPr>
      <w:r>
        <w:rPr>
          <w:rFonts w:ascii="黑体" w:eastAsia="黑体" w:hAnsi="宋体" w:cs="黑体" w:hint="eastAsia"/>
          <w:b/>
          <w:color w:val="000000"/>
          <w:sz w:val="28"/>
          <w:szCs w:val="28"/>
          <w:lang w:bidi="ar"/>
        </w:rPr>
        <w:t xml:space="preserve"> (五)现场踏勘</w:t>
      </w:r>
    </w:p>
    <w:p w14:paraId="1C80856A"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经招标人允许，投标人可为踏勘目的进入项目现场，但投标人不得因此使招标人承担有关的责任和蒙受损失，并承担踏勘现场的责任和风险及发生的一切费用。</w:t>
      </w:r>
    </w:p>
    <w:p w14:paraId="098AFC1E" w14:textId="77777777" w:rsidR="0075212A" w:rsidRDefault="00B60D0A">
      <w:pPr>
        <w:spacing w:line="520" w:lineRule="exact"/>
        <w:ind w:firstLineChars="200" w:firstLine="562"/>
        <w:rPr>
          <w:rFonts w:ascii="黑体" w:eastAsia="黑体" w:hAnsi="宋体" w:cs="黑体"/>
          <w:b/>
          <w:color w:val="000000"/>
          <w:sz w:val="28"/>
          <w:szCs w:val="28"/>
        </w:rPr>
      </w:pPr>
      <w:r>
        <w:rPr>
          <w:rFonts w:ascii="黑体" w:eastAsia="黑体" w:hAnsi="宋体" w:cs="黑体" w:hint="eastAsia"/>
          <w:b/>
          <w:color w:val="000000"/>
          <w:sz w:val="28"/>
          <w:szCs w:val="28"/>
          <w:lang w:bidi="ar"/>
        </w:rPr>
        <w:t>(六)投标答疑</w:t>
      </w:r>
    </w:p>
    <w:p w14:paraId="33F6BEC0" w14:textId="12CD4C69"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1、投标人在收到招标文件后，如有疑问需要澄清，应于2020年</w:t>
      </w:r>
      <w:r>
        <w:rPr>
          <w:rFonts w:ascii="宋体" w:hAnsi="宋体" w:cs="宋体" w:hint="eastAsia"/>
          <w:color w:val="000000"/>
          <w:sz w:val="28"/>
          <w:szCs w:val="28"/>
          <w:lang w:bidi="ar"/>
        </w:rPr>
        <w:lastRenderedPageBreak/>
        <w:t>11月1</w:t>
      </w:r>
      <w:r w:rsidR="002D6E44">
        <w:rPr>
          <w:rFonts w:ascii="宋体" w:hAnsi="宋体" w:cs="宋体" w:hint="eastAsia"/>
          <w:color w:val="000000"/>
          <w:sz w:val="28"/>
          <w:szCs w:val="28"/>
          <w:lang w:bidi="ar"/>
        </w:rPr>
        <w:t>3</w:t>
      </w:r>
      <w:r>
        <w:rPr>
          <w:rFonts w:ascii="宋体" w:hAnsi="宋体" w:cs="宋体" w:hint="eastAsia"/>
          <w:color w:val="000000"/>
          <w:sz w:val="28"/>
          <w:szCs w:val="28"/>
          <w:lang w:bidi="ar"/>
        </w:rPr>
        <w:t xml:space="preserve">日17时前以书面形式向招标人提出，招标人认为需要答复的内容，将以书面形式予以答复，答复的内容将以书面形式向所有投标人发送。 </w:t>
      </w:r>
    </w:p>
    <w:p w14:paraId="1C0099E7"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2、投标人对招标文件做出的任何推论、理解和结论，招标人均不负责任。投标人由于对招标文件的任何误解造成的后果，均由投标人自负。</w:t>
      </w:r>
    </w:p>
    <w:p w14:paraId="5E1CF7B3"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3、为使投标人在编制投标文件时有充分的时间对招标文件的澄清、修改、补充等内容进行研究，招标人有可能酌情延长提交投标文件的截止时间，具体时间将在招标文件的修改、补充通知中予以明确。</w:t>
      </w:r>
    </w:p>
    <w:p w14:paraId="1857847E" w14:textId="77777777" w:rsidR="0075212A" w:rsidRDefault="00B60D0A">
      <w:pPr>
        <w:spacing w:line="520" w:lineRule="exact"/>
        <w:ind w:firstLineChars="200" w:firstLine="562"/>
        <w:rPr>
          <w:rFonts w:ascii="黑体" w:eastAsia="黑体" w:hAnsi="宋体" w:cs="黑体"/>
          <w:b/>
          <w:color w:val="000000"/>
          <w:sz w:val="28"/>
          <w:szCs w:val="28"/>
        </w:rPr>
      </w:pPr>
      <w:r>
        <w:rPr>
          <w:rFonts w:ascii="黑体" w:eastAsia="黑体" w:hAnsi="宋体" w:cs="黑体" w:hint="eastAsia"/>
          <w:b/>
          <w:color w:val="000000"/>
          <w:sz w:val="28"/>
          <w:szCs w:val="28"/>
          <w:lang w:bidi="ar"/>
        </w:rPr>
        <w:t xml:space="preserve"> (七)投标文件有关要求</w:t>
      </w:r>
    </w:p>
    <w:p w14:paraId="70828FEA" w14:textId="77777777" w:rsidR="0075212A" w:rsidRDefault="00B60D0A">
      <w:pPr>
        <w:spacing w:line="520" w:lineRule="exact"/>
        <w:ind w:firstLineChars="200" w:firstLine="560"/>
        <w:rPr>
          <w:rFonts w:ascii="宋体" w:hAnsi="宋体" w:cs="宋体"/>
          <w:b/>
          <w:bCs/>
          <w:color w:val="000000"/>
          <w:sz w:val="28"/>
          <w:szCs w:val="28"/>
        </w:rPr>
      </w:pPr>
      <w:r>
        <w:rPr>
          <w:rFonts w:ascii="宋体" w:hAnsi="宋体" w:cs="宋体" w:hint="eastAsia"/>
          <w:color w:val="000000"/>
          <w:sz w:val="28"/>
          <w:szCs w:val="28"/>
          <w:lang w:bidi="ar"/>
        </w:rPr>
        <w:t>1、</w:t>
      </w:r>
      <w:r>
        <w:rPr>
          <w:rFonts w:ascii="宋体" w:hAnsi="宋体" w:cs="宋体" w:hint="eastAsia"/>
          <w:b/>
          <w:bCs/>
          <w:color w:val="000000"/>
          <w:sz w:val="28"/>
          <w:szCs w:val="28"/>
          <w:lang w:bidi="ar"/>
        </w:rPr>
        <w:t>投标文件共两份。若两份不一致，视为无效投标。投标人应对两份投标文件不一致所产生的可能后果负责。</w:t>
      </w:r>
    </w:p>
    <w:p w14:paraId="5BD80269"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2、投标文件需打印或使用不褪色的蓝、黑墨水笔书写，字迹应清晰易于辨认。</w:t>
      </w:r>
    </w:p>
    <w:p w14:paraId="08E16079"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3、两份投标文件应分别装订成册，并密封在一个档案袋里。</w:t>
      </w:r>
    </w:p>
    <w:p w14:paraId="493EABC4"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4、投标文件的封面应加盖投标人印章并经法定代表人或其委托代理人签字或盖章。由委托代理人签字或盖章的，在投标文件中须同时提交投标文件签署授权委托书。投标文件签署授权委托书格式、签字、盖章及内容均应符合要求，否则投标文件签署授权委托书无效。</w:t>
      </w:r>
    </w:p>
    <w:p w14:paraId="045065AF"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5、除投标人对错误处须修改外，全套投标文件应无涂改或行间插字和增删。如有修改，修改处应由投标人加盖投标人的印章或由投标人文件的签字人签字或盖章。</w:t>
      </w:r>
    </w:p>
    <w:p w14:paraId="1B599822" w14:textId="77777777" w:rsidR="0075212A" w:rsidRDefault="00B60D0A">
      <w:pPr>
        <w:spacing w:line="520" w:lineRule="exact"/>
        <w:ind w:firstLineChars="200" w:firstLine="562"/>
        <w:rPr>
          <w:rFonts w:ascii="宋体" w:hAnsi="宋体" w:cs="宋体"/>
          <w:color w:val="000000"/>
          <w:sz w:val="28"/>
          <w:szCs w:val="28"/>
        </w:rPr>
      </w:pPr>
      <w:r>
        <w:rPr>
          <w:rFonts w:ascii="黑体" w:eastAsia="黑体" w:hAnsi="宋体" w:cs="黑体" w:hint="eastAsia"/>
          <w:b/>
          <w:color w:val="000000"/>
          <w:sz w:val="28"/>
          <w:szCs w:val="28"/>
          <w:lang w:bidi="ar"/>
        </w:rPr>
        <w:t>(八)投标文件的提交</w:t>
      </w:r>
    </w:p>
    <w:p w14:paraId="572E149C" w14:textId="77777777" w:rsidR="0075212A" w:rsidRDefault="00B60D0A">
      <w:pPr>
        <w:spacing w:line="520" w:lineRule="exact"/>
        <w:ind w:firstLineChars="200" w:firstLine="560"/>
        <w:rPr>
          <w:rFonts w:ascii="宋体" w:hAnsi="宋体" w:cs="宋体"/>
          <w:b/>
          <w:bCs/>
          <w:color w:val="000000"/>
          <w:sz w:val="28"/>
          <w:szCs w:val="28"/>
        </w:rPr>
      </w:pPr>
      <w:r>
        <w:rPr>
          <w:rFonts w:ascii="宋体" w:hAnsi="宋体" w:cs="宋体" w:hint="eastAsia"/>
          <w:color w:val="000000"/>
          <w:sz w:val="28"/>
          <w:szCs w:val="28"/>
          <w:lang w:bidi="ar"/>
        </w:rPr>
        <w:t>1、</w:t>
      </w:r>
      <w:r>
        <w:rPr>
          <w:rFonts w:ascii="宋体" w:hAnsi="宋体" w:cs="宋体" w:hint="eastAsia"/>
          <w:b/>
          <w:bCs/>
          <w:color w:val="000000"/>
          <w:sz w:val="28"/>
          <w:szCs w:val="28"/>
          <w:lang w:bidi="ar"/>
        </w:rPr>
        <w:t>投标文件的装订要求整齐有序。</w:t>
      </w:r>
    </w:p>
    <w:p w14:paraId="1DD990B9" w14:textId="77777777" w:rsidR="0075212A" w:rsidRDefault="00B60D0A">
      <w:pPr>
        <w:spacing w:line="52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lang w:bidi="ar"/>
        </w:rPr>
        <w:t>2、投标人应将所有投标文件要求进行密封。</w:t>
      </w:r>
    </w:p>
    <w:p w14:paraId="3E91B9D6" w14:textId="77777777" w:rsidR="0075212A" w:rsidRDefault="00B60D0A">
      <w:pPr>
        <w:spacing w:line="52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lang w:bidi="ar"/>
        </w:rPr>
        <w:t>3、在投标文件密封袋上应注明下列识别标志：</w:t>
      </w:r>
    </w:p>
    <w:p w14:paraId="77931C28" w14:textId="77777777" w:rsidR="0075212A" w:rsidRDefault="00B60D0A">
      <w:pPr>
        <w:spacing w:line="340" w:lineRule="exact"/>
        <w:ind w:leftChars="267" w:left="842" w:hangingChars="100" w:hanging="281"/>
        <w:rPr>
          <w:rFonts w:ascii="宋体" w:hAnsi="宋体" w:cs="宋体"/>
          <w:b/>
          <w:bCs/>
          <w:color w:val="000000"/>
          <w:szCs w:val="21"/>
        </w:rPr>
      </w:pPr>
      <w:r>
        <w:rPr>
          <w:rFonts w:ascii="宋体" w:hAnsi="宋体" w:cs="宋体" w:hint="eastAsia"/>
          <w:b/>
          <w:bCs/>
          <w:color w:val="000000"/>
          <w:sz w:val="28"/>
          <w:szCs w:val="28"/>
          <w:lang w:bidi="ar"/>
        </w:rPr>
        <w:t>(1)招标人名称：池州职业技术学院</w:t>
      </w:r>
    </w:p>
    <w:p w14:paraId="61AC2D6E" w14:textId="77777777" w:rsidR="0075212A" w:rsidRDefault="00B60D0A">
      <w:pPr>
        <w:spacing w:line="520" w:lineRule="exact"/>
        <w:ind w:leftChars="267" w:left="983" w:hangingChars="150" w:hanging="422"/>
        <w:rPr>
          <w:rFonts w:ascii="宋体" w:hAnsi="宋体" w:cs="宋体"/>
          <w:color w:val="000000"/>
          <w:sz w:val="28"/>
          <w:szCs w:val="28"/>
        </w:rPr>
      </w:pPr>
      <w:r>
        <w:rPr>
          <w:rFonts w:ascii="宋体" w:hAnsi="宋体" w:cs="宋体" w:hint="eastAsia"/>
          <w:b/>
          <w:bCs/>
          <w:color w:val="000000"/>
          <w:sz w:val="28"/>
          <w:szCs w:val="28"/>
          <w:lang w:bidi="ar"/>
        </w:rPr>
        <w:lastRenderedPageBreak/>
        <w:t>(2)项目名称：池州职业技术学院病媒生物防制服务</w:t>
      </w:r>
    </w:p>
    <w:p w14:paraId="2557BB64"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4、如果投标文件没有按招标文件的规定装订和加写标记及密封，视为无效投标将予以拒绝。</w:t>
      </w:r>
    </w:p>
    <w:p w14:paraId="31BCAA6B"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5、所有投标人文件的密封袋的封口处应加盖投标人印章。</w:t>
      </w:r>
    </w:p>
    <w:p w14:paraId="2DE2A277"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6、投标人应按本须知前附表所规定的地点、时间前提交投标文件。</w:t>
      </w:r>
    </w:p>
    <w:p w14:paraId="6A7F6FAB"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7、在投标截止时间以后送达的投标文件，将被拒绝并退还给投标人。</w:t>
      </w:r>
    </w:p>
    <w:p w14:paraId="35EBD50E" w14:textId="77777777" w:rsidR="0075212A" w:rsidRDefault="00B60D0A">
      <w:pPr>
        <w:spacing w:line="520" w:lineRule="exact"/>
        <w:ind w:firstLineChars="200" w:firstLine="562"/>
        <w:rPr>
          <w:rFonts w:ascii="黑体" w:eastAsia="黑体" w:hAnsi="宋体" w:cs="黑体"/>
          <w:b/>
          <w:color w:val="000000"/>
          <w:sz w:val="28"/>
          <w:szCs w:val="28"/>
        </w:rPr>
      </w:pPr>
      <w:r>
        <w:rPr>
          <w:rFonts w:ascii="黑体" w:eastAsia="黑体" w:hAnsi="宋体" w:cs="黑体" w:hint="eastAsia"/>
          <w:b/>
          <w:color w:val="000000"/>
          <w:sz w:val="28"/>
          <w:szCs w:val="28"/>
          <w:lang w:bidi="ar"/>
        </w:rPr>
        <w:t>(九)开标</w:t>
      </w:r>
    </w:p>
    <w:p w14:paraId="33593D13"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1、招标人按本须知前附表所规定的时间和地点公开开标，并邀请所有投标人参加。</w:t>
      </w:r>
    </w:p>
    <w:p w14:paraId="0188C438"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2、开标程序</w:t>
      </w:r>
    </w:p>
    <w:p w14:paraId="76DC424D" w14:textId="77777777" w:rsidR="0075212A" w:rsidRDefault="00B60D0A">
      <w:pPr>
        <w:spacing w:line="520" w:lineRule="exact"/>
        <w:ind w:firstLineChars="200" w:firstLine="560"/>
        <w:rPr>
          <w:rFonts w:ascii="宋体" w:hAnsi="宋体" w:cs="宋体"/>
          <w:b/>
          <w:color w:val="000000"/>
          <w:sz w:val="28"/>
          <w:szCs w:val="28"/>
        </w:rPr>
      </w:pPr>
      <w:r>
        <w:rPr>
          <w:rFonts w:ascii="宋体" w:hAnsi="宋体" w:cs="宋体" w:hint="eastAsia"/>
          <w:color w:val="000000"/>
          <w:sz w:val="28"/>
          <w:szCs w:val="28"/>
          <w:lang w:bidi="ar"/>
        </w:rPr>
        <w:t>(1)</w:t>
      </w:r>
      <w:r>
        <w:rPr>
          <w:rFonts w:ascii="宋体" w:hAnsi="宋体" w:cs="宋体" w:hint="eastAsia"/>
          <w:b/>
          <w:color w:val="000000"/>
          <w:sz w:val="28"/>
          <w:szCs w:val="28"/>
          <w:lang w:bidi="ar"/>
        </w:rPr>
        <w:t>开标会议由招标人主持。</w:t>
      </w:r>
    </w:p>
    <w:p w14:paraId="7AE87962"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(2) 由投标人代表现场查验投标文件的密封情况， 经确认无误后，由有关工作人员当众拆封，宣读投标人名称、投标价格和投标文件的其他主要内容。</w:t>
      </w:r>
    </w:p>
    <w:p w14:paraId="4385A242"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(3) 招标人在招标文件要求提交投标文件的截止时间前收到的有效投标文件，开标时都应当众予以拆封、宣读。</w:t>
      </w:r>
    </w:p>
    <w:p w14:paraId="78AE88FA"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(4) 招标人对开标过程进行记录，并存档备查。</w:t>
      </w:r>
    </w:p>
    <w:p w14:paraId="5AC9D834"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(5) 投标文件出现下列情况之一的，将被视为无效投标文件，不予评标：</w:t>
      </w:r>
    </w:p>
    <w:p w14:paraId="0C7826A0"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①投标文件未按规定密封的；</w:t>
      </w:r>
    </w:p>
    <w:p w14:paraId="786E7288"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②投标文件未加盖投标人单位公章的；</w:t>
      </w:r>
    </w:p>
    <w:p w14:paraId="402CC444"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③投标截止时间以后送达的投标文件；</w:t>
      </w:r>
    </w:p>
    <w:p w14:paraId="10723E19"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④未按规定提交投标保证金的；</w:t>
      </w:r>
    </w:p>
    <w:p w14:paraId="09C4ECF3" w14:textId="77777777" w:rsidR="0075212A" w:rsidRDefault="00B60D0A">
      <w:pPr>
        <w:spacing w:line="520" w:lineRule="exact"/>
        <w:ind w:firstLineChars="200" w:firstLine="562"/>
        <w:rPr>
          <w:rFonts w:ascii="黑体" w:eastAsia="黑体" w:hAnsi="宋体" w:cs="黑体"/>
          <w:b/>
          <w:color w:val="000000"/>
          <w:sz w:val="28"/>
          <w:szCs w:val="28"/>
        </w:rPr>
      </w:pPr>
      <w:r>
        <w:rPr>
          <w:rFonts w:ascii="黑体" w:eastAsia="黑体" w:hAnsi="宋体" w:cs="黑体" w:hint="eastAsia"/>
          <w:b/>
          <w:color w:val="000000"/>
          <w:sz w:val="28"/>
          <w:szCs w:val="28"/>
          <w:lang w:bidi="ar"/>
        </w:rPr>
        <w:t xml:space="preserve"> (十)评标</w:t>
      </w:r>
    </w:p>
    <w:p w14:paraId="62C2CBAA" w14:textId="77777777" w:rsidR="0075212A" w:rsidRDefault="00B60D0A">
      <w:pPr>
        <w:spacing w:line="520" w:lineRule="exact"/>
        <w:ind w:firstLineChars="200" w:firstLine="560"/>
        <w:rPr>
          <w:rFonts w:ascii="宋体" w:hAnsi="宋体" w:cs="宋体"/>
          <w:color w:val="000000"/>
          <w:sz w:val="28"/>
          <w:szCs w:val="28"/>
          <w:lang w:bidi="ar"/>
        </w:rPr>
      </w:pPr>
      <w:r>
        <w:rPr>
          <w:rFonts w:ascii="宋体" w:hAnsi="宋体" w:cs="宋体" w:hint="eastAsia"/>
          <w:color w:val="000000"/>
          <w:sz w:val="28"/>
          <w:szCs w:val="28"/>
          <w:lang w:bidi="ar"/>
        </w:rPr>
        <w:t>1、评标:由招标人组建评标小组，负责评标活动。</w:t>
      </w:r>
    </w:p>
    <w:p w14:paraId="660C2B19" w14:textId="77777777" w:rsidR="0075212A" w:rsidRDefault="00B60D0A">
      <w:pPr>
        <w:spacing w:line="520" w:lineRule="exact"/>
        <w:ind w:firstLineChars="200" w:firstLine="560"/>
        <w:rPr>
          <w:rFonts w:ascii="宋体" w:hAnsi="宋体" w:cs="宋体"/>
          <w:color w:val="000000"/>
          <w:sz w:val="28"/>
          <w:szCs w:val="28"/>
          <w:lang w:bidi="ar"/>
        </w:rPr>
      </w:pPr>
      <w:r>
        <w:rPr>
          <w:rFonts w:ascii="宋体" w:hAnsi="宋体" w:cs="宋体" w:hint="eastAsia"/>
          <w:color w:val="000000"/>
          <w:sz w:val="28"/>
          <w:szCs w:val="28"/>
          <w:lang w:bidi="ar"/>
        </w:rPr>
        <w:t>2、投标文件的初步评审：评标小组成员首先对每份投标文件进行</w:t>
      </w:r>
      <w:r>
        <w:rPr>
          <w:rFonts w:ascii="宋体" w:hAnsi="宋体" w:cs="宋体" w:hint="eastAsia"/>
          <w:color w:val="000000"/>
          <w:sz w:val="28"/>
          <w:szCs w:val="28"/>
          <w:lang w:bidi="ar"/>
        </w:rPr>
        <w:lastRenderedPageBreak/>
        <w:t>符合性审查，未能通过符合性审查的投标文件作否决投标处理。</w:t>
      </w:r>
    </w:p>
    <w:p w14:paraId="7BDE3EF6" w14:textId="77777777" w:rsidR="0075212A" w:rsidRDefault="00B60D0A">
      <w:pPr>
        <w:spacing w:line="520" w:lineRule="exact"/>
        <w:ind w:firstLineChars="200" w:firstLine="560"/>
        <w:rPr>
          <w:rFonts w:ascii="宋体" w:hAnsi="宋体" w:cs="宋体"/>
          <w:color w:val="000000"/>
          <w:sz w:val="28"/>
          <w:szCs w:val="28"/>
          <w:lang w:bidi="ar"/>
        </w:rPr>
      </w:pPr>
      <w:r>
        <w:rPr>
          <w:rFonts w:ascii="宋体" w:hAnsi="宋体" w:cs="宋体" w:hint="eastAsia"/>
          <w:color w:val="000000"/>
          <w:sz w:val="28"/>
          <w:szCs w:val="28"/>
          <w:lang w:bidi="ar"/>
        </w:rPr>
        <w:t>3、投标文件的澄清</w:t>
      </w:r>
    </w:p>
    <w:p w14:paraId="18225E41"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为有助于投标文件审查、评价和比较，评标小组可以书面形式要求投标人对投标文件含义不明确的内容作必要的澄清或说明，投标人应采用书面形式进行澄清或说明，但不得超出投标文件的范围或改变投标文件实质性内容。</w:t>
      </w:r>
    </w:p>
    <w:p w14:paraId="798692E4"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4、投标文件的初步评审</w:t>
      </w:r>
    </w:p>
    <w:p w14:paraId="3ABE2645" w14:textId="77777777" w:rsidR="0075212A" w:rsidRDefault="00B60D0A">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(1)开标后，经招标人审查符合本须知有关规定的投标文件，才能提交评标小组进行评审。</w:t>
      </w:r>
    </w:p>
    <w:p w14:paraId="2BCEFF35" w14:textId="77777777" w:rsidR="0075212A" w:rsidRDefault="00B60D0A">
      <w:pPr>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(2)评标时，评标小组将首先评定每份投标文件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14:paraId="3F215B70" w14:textId="77777777" w:rsidR="0075212A" w:rsidRDefault="00B60D0A">
      <w:pPr>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(3)如果投标文件实质上不响应招标文件的各项要求，评标小组将予以拒绝，并且不允许投标人通过修改或撤消其不符合要求的差异或保留，使之成为具有响应性的投标。</w:t>
      </w:r>
    </w:p>
    <w:p w14:paraId="7DBDA097" w14:textId="77777777" w:rsidR="0075212A" w:rsidRDefault="00B60D0A">
      <w:pPr>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5、投标文件计算错误的修正</w:t>
      </w:r>
    </w:p>
    <w:p w14:paraId="6EC6B6F1" w14:textId="77777777" w:rsidR="0075212A" w:rsidRDefault="00B60D0A">
      <w:pPr>
        <w:spacing w:line="460" w:lineRule="exact"/>
        <w:ind w:firstLineChars="200" w:firstLine="560"/>
        <w:rPr>
          <w:rFonts w:ascii="宋体" w:hAnsi="宋体" w:cs="宋体"/>
          <w:color w:val="000000"/>
          <w:sz w:val="28"/>
          <w:szCs w:val="28"/>
          <w:lang w:bidi="ar"/>
        </w:rPr>
      </w:pPr>
      <w:r>
        <w:rPr>
          <w:rFonts w:ascii="宋体" w:hAnsi="宋体" w:cs="宋体" w:hint="eastAsia"/>
          <w:color w:val="000000"/>
          <w:sz w:val="28"/>
          <w:szCs w:val="28"/>
          <w:lang w:bidi="ar"/>
        </w:rPr>
        <w:t>评标小组将对确定为实质上响应招标文件要求的投标文件进行校核，看其是否有计算或表达上的错误，修正错误的原则如下：</w:t>
      </w:r>
    </w:p>
    <w:p w14:paraId="58651F94" w14:textId="77777777" w:rsidR="0075212A" w:rsidRDefault="00B60D0A">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fldChar w:fldCharType="begin"/>
      </w:r>
      <w:r>
        <w:rPr>
          <w:rFonts w:asciiTheme="minorEastAsia" w:eastAsiaTheme="minorEastAsia" w:hAnsiTheme="minorEastAsia" w:cs="宋体" w:hint="eastAsia"/>
          <w:sz w:val="24"/>
        </w:rPr>
        <w:instrText xml:space="preserve"> = 1 \* GB3 </w:instrText>
      </w:r>
      <w:r>
        <w:rPr>
          <w:rFonts w:asciiTheme="minorEastAsia" w:eastAsiaTheme="minorEastAsia" w:hAnsiTheme="minorEastAsia" w:cs="宋体" w:hint="eastAsia"/>
          <w:sz w:val="24"/>
        </w:rPr>
        <w:fldChar w:fldCharType="separate"/>
      </w:r>
      <w:r>
        <w:rPr>
          <w:rFonts w:asciiTheme="minorEastAsia" w:eastAsiaTheme="minorEastAsia" w:hAnsiTheme="minorEastAsia" w:cs="宋体" w:hint="eastAsia"/>
          <w:sz w:val="24"/>
        </w:rPr>
        <w:t>①</w:t>
      </w:r>
      <w:r>
        <w:rPr>
          <w:rFonts w:asciiTheme="minorEastAsia" w:eastAsiaTheme="minorEastAsia" w:hAnsiTheme="minorEastAsia" w:cs="宋体" w:hint="eastAsia"/>
          <w:sz w:val="24"/>
        </w:rPr>
        <w:fldChar w:fldCharType="end"/>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b/>
          <w:sz w:val="24"/>
          <w:u w:val="double"/>
        </w:rPr>
        <w:t>所有报价均须四舍五入</w:t>
      </w:r>
      <w:r>
        <w:rPr>
          <w:rFonts w:asciiTheme="minorEastAsia" w:eastAsiaTheme="minorEastAsia" w:hAnsiTheme="minorEastAsia" w:cs="宋体" w:hint="eastAsia"/>
          <w:sz w:val="24"/>
          <w:u w:val="double"/>
        </w:rPr>
        <w:t>，</w:t>
      </w:r>
      <w:r>
        <w:rPr>
          <w:rFonts w:asciiTheme="minorEastAsia" w:eastAsiaTheme="minorEastAsia" w:hAnsiTheme="minorEastAsia" w:cs="宋体" w:hint="eastAsia"/>
          <w:b/>
          <w:sz w:val="24"/>
          <w:u w:val="double"/>
        </w:rPr>
        <w:t>保留两位小数</w:t>
      </w:r>
      <w:r>
        <w:rPr>
          <w:rFonts w:asciiTheme="minorEastAsia" w:eastAsiaTheme="minorEastAsia" w:hAnsiTheme="minorEastAsia" w:cs="宋体" w:hint="eastAsia"/>
          <w:sz w:val="24"/>
          <w:u w:val="double"/>
        </w:rPr>
        <w:t>，</w:t>
      </w:r>
      <w:r>
        <w:rPr>
          <w:rFonts w:asciiTheme="minorEastAsia" w:eastAsiaTheme="minorEastAsia" w:hAnsiTheme="minorEastAsia" w:cs="宋体" w:hint="eastAsia"/>
          <w:b/>
          <w:sz w:val="24"/>
          <w:u w:val="double"/>
        </w:rPr>
        <w:t>总报价应用大写数字表示</w:t>
      </w:r>
      <w:r>
        <w:rPr>
          <w:rFonts w:asciiTheme="minorEastAsia" w:eastAsiaTheme="minorEastAsia" w:hAnsiTheme="minorEastAsia" w:cs="宋体" w:hint="eastAsia"/>
          <w:sz w:val="24"/>
        </w:rPr>
        <w:t>。若报价大写数字和小写数字不一致，则以大写数字为准。</w:t>
      </w:r>
    </w:p>
    <w:p w14:paraId="3A795D7D" w14:textId="77777777" w:rsidR="0075212A" w:rsidRDefault="00B60D0A">
      <w:pPr>
        <w:adjustRightInd w:val="0"/>
        <w:snapToGrid w:val="0"/>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fldChar w:fldCharType="begin"/>
      </w:r>
      <w:r>
        <w:rPr>
          <w:rFonts w:asciiTheme="minorEastAsia" w:eastAsiaTheme="minorEastAsia" w:hAnsiTheme="minorEastAsia" w:cs="宋体" w:hint="eastAsia"/>
          <w:sz w:val="24"/>
        </w:rPr>
        <w:instrText xml:space="preserve"> = 2 \* GB3 </w:instrText>
      </w:r>
      <w:r>
        <w:rPr>
          <w:rFonts w:asciiTheme="minorEastAsia" w:eastAsiaTheme="minorEastAsia" w:hAnsiTheme="minorEastAsia" w:cs="宋体" w:hint="eastAsia"/>
          <w:sz w:val="24"/>
        </w:rPr>
        <w:fldChar w:fldCharType="separate"/>
      </w:r>
      <w:r>
        <w:rPr>
          <w:rFonts w:asciiTheme="minorEastAsia" w:eastAsiaTheme="minorEastAsia" w:hAnsiTheme="minorEastAsia" w:cs="宋体" w:hint="eastAsia"/>
          <w:sz w:val="24"/>
        </w:rPr>
        <w:t>②</w:t>
      </w:r>
      <w:r>
        <w:rPr>
          <w:rFonts w:asciiTheme="minorEastAsia" w:eastAsiaTheme="minorEastAsia" w:hAnsiTheme="minorEastAsia" w:cs="宋体" w:hint="eastAsia"/>
          <w:sz w:val="24"/>
        </w:rPr>
        <w:fldChar w:fldCharType="end"/>
      </w:r>
      <w:r>
        <w:rPr>
          <w:rFonts w:asciiTheme="minorEastAsia" w:eastAsiaTheme="minorEastAsia" w:hAnsiTheme="minorEastAsia" w:cs="宋体" w:hint="eastAsia"/>
          <w:sz w:val="24"/>
        </w:rPr>
        <w:t>清单报价表中，</w:t>
      </w:r>
      <w:r>
        <w:rPr>
          <w:rFonts w:asciiTheme="minorEastAsia" w:eastAsiaTheme="minorEastAsia" w:hAnsiTheme="minorEastAsia" w:cs="宋体" w:hint="eastAsia"/>
          <w:b/>
          <w:sz w:val="24"/>
        </w:rPr>
        <w:t>出现单价金额和工程量的乘积与合价金额不一致的，以标出的单价金额为准，并修改合价金额。</w:t>
      </w:r>
      <w:r>
        <w:rPr>
          <w:rFonts w:asciiTheme="minorEastAsia" w:eastAsiaTheme="minorEastAsia" w:hAnsiTheme="minorEastAsia" w:cs="宋体" w:hint="eastAsia"/>
          <w:sz w:val="24"/>
        </w:rPr>
        <w:t>但单价金额小数点有明显错误的，此时应以标出的合价金额为准，并修改单价金额。</w:t>
      </w:r>
    </w:p>
    <w:p w14:paraId="5D044D64" w14:textId="77777777" w:rsidR="0075212A" w:rsidRDefault="00B60D0A">
      <w:pPr>
        <w:adjustRightInd w:val="0"/>
        <w:snapToGrid w:val="0"/>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fldChar w:fldCharType="begin"/>
      </w:r>
      <w:r>
        <w:rPr>
          <w:rFonts w:asciiTheme="minorEastAsia" w:eastAsiaTheme="minorEastAsia" w:hAnsiTheme="minorEastAsia" w:cs="宋体" w:hint="eastAsia"/>
          <w:sz w:val="24"/>
        </w:rPr>
        <w:instrText xml:space="preserve"> = 3 \* GB3 </w:instrText>
      </w:r>
      <w:r>
        <w:rPr>
          <w:rFonts w:asciiTheme="minorEastAsia" w:eastAsiaTheme="minorEastAsia" w:hAnsiTheme="minorEastAsia" w:cs="宋体" w:hint="eastAsia"/>
          <w:sz w:val="24"/>
        </w:rPr>
        <w:fldChar w:fldCharType="separate"/>
      </w:r>
      <w:r>
        <w:rPr>
          <w:rFonts w:asciiTheme="minorEastAsia" w:eastAsiaTheme="minorEastAsia" w:hAnsiTheme="minorEastAsia" w:cs="宋体" w:hint="eastAsia"/>
          <w:sz w:val="24"/>
        </w:rPr>
        <w:t>③</w:t>
      </w:r>
      <w:r>
        <w:rPr>
          <w:rFonts w:asciiTheme="minorEastAsia" w:eastAsiaTheme="minorEastAsia" w:hAnsiTheme="minorEastAsia" w:cs="宋体" w:hint="eastAsia"/>
          <w:sz w:val="24"/>
        </w:rPr>
        <w:fldChar w:fldCharType="end"/>
      </w:r>
      <w:r>
        <w:rPr>
          <w:rFonts w:asciiTheme="minorEastAsia" w:eastAsiaTheme="minorEastAsia" w:hAnsiTheme="minorEastAsia" w:cs="宋体" w:hint="eastAsia"/>
          <w:sz w:val="24"/>
        </w:rPr>
        <w:t xml:space="preserve"> 清单报价表中，</w:t>
      </w:r>
      <w:r>
        <w:rPr>
          <w:rFonts w:asciiTheme="minorEastAsia" w:eastAsiaTheme="minorEastAsia" w:hAnsiTheme="minorEastAsia" w:cs="宋体" w:hint="eastAsia"/>
          <w:b/>
          <w:sz w:val="24"/>
        </w:rPr>
        <w:t>合价金额累计不等于总价金额时，以合价累计数为准，修正总价金额。</w:t>
      </w:r>
    </w:p>
    <w:p w14:paraId="0919CC06" w14:textId="77777777" w:rsidR="0075212A" w:rsidRDefault="00B60D0A">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 (2)</w:t>
      </w:r>
      <w:r>
        <w:rPr>
          <w:rFonts w:asciiTheme="minorEastAsia" w:eastAsiaTheme="minorEastAsia" w:hAnsiTheme="minorEastAsia" w:cs="宋体" w:hint="eastAsia"/>
          <w:bCs/>
          <w:sz w:val="24"/>
        </w:rPr>
        <w:t xml:space="preserve"> </w:t>
      </w:r>
      <w:r>
        <w:rPr>
          <w:rFonts w:asciiTheme="minorEastAsia" w:eastAsiaTheme="minorEastAsia" w:hAnsiTheme="minorEastAsia" w:cs="宋体" w:hint="eastAsia"/>
          <w:sz w:val="24"/>
        </w:rPr>
        <w:t>按上述修正错误的原则及方法调整或修正投标文件的投标报价，投标人</w:t>
      </w:r>
      <w:r>
        <w:rPr>
          <w:rFonts w:asciiTheme="minorEastAsia" w:eastAsiaTheme="minorEastAsia" w:hAnsiTheme="minorEastAsia" w:cs="宋体" w:hint="eastAsia"/>
          <w:sz w:val="24"/>
        </w:rPr>
        <w:lastRenderedPageBreak/>
        <w:t>同意后，调整后的投标报价对投标人起约束作用。如果投标人不接受修正后的报价，则其投标将按废标处理，并不影响评标工作。</w:t>
      </w:r>
    </w:p>
    <w:p w14:paraId="3DB4BBBA" w14:textId="77777777" w:rsidR="0075212A" w:rsidRDefault="00B60D0A">
      <w:pPr>
        <w:spacing w:line="460" w:lineRule="exact"/>
        <w:ind w:firstLineChars="200" w:firstLine="480"/>
        <w:rPr>
          <w:rFonts w:ascii="宋体" w:hAnsi="宋体" w:cs="宋体"/>
          <w:color w:val="000000"/>
          <w:sz w:val="28"/>
          <w:szCs w:val="28"/>
          <w:lang w:bidi="ar"/>
        </w:rPr>
      </w:pPr>
      <w:r>
        <w:rPr>
          <w:rFonts w:asciiTheme="minorEastAsia" w:eastAsiaTheme="minorEastAsia" w:hAnsiTheme="minorEastAsia" w:cs="宋体" w:hint="eastAsia"/>
          <w:sz w:val="24"/>
        </w:rPr>
        <w:t>(3)</w:t>
      </w:r>
      <w:r>
        <w:rPr>
          <w:rFonts w:asciiTheme="minorEastAsia" w:eastAsiaTheme="minorEastAsia" w:hAnsiTheme="minorEastAsia" w:cs="宋体" w:hint="eastAsia"/>
          <w:bCs/>
          <w:sz w:val="24"/>
        </w:rPr>
        <w:t xml:space="preserve"> </w:t>
      </w:r>
      <w:r>
        <w:rPr>
          <w:rFonts w:asciiTheme="minorEastAsia" w:eastAsiaTheme="minorEastAsia" w:hAnsiTheme="minorEastAsia" w:cs="宋体" w:hint="eastAsia"/>
          <w:sz w:val="24"/>
        </w:rPr>
        <w:t>按照上述规定进行澄清、补正后的投标报价经投标人的法定代表人或其委托代理人确认后即为该投标人的最终投标报价。投标人一旦中标，此报价即为中标价。</w:t>
      </w:r>
    </w:p>
    <w:p w14:paraId="5992953A" w14:textId="77777777" w:rsidR="0075212A" w:rsidRDefault="00B60D0A">
      <w:pPr>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6、投标文件的评审、比较和否决</w:t>
      </w:r>
    </w:p>
    <w:p w14:paraId="6773B6EC" w14:textId="77777777" w:rsidR="0075212A" w:rsidRDefault="00B60D0A">
      <w:pPr>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(1)评标小组将仅对在实质上响应招标文件要求的投标文件进行评估和比较。</w:t>
      </w:r>
    </w:p>
    <w:p w14:paraId="5D3D684E" w14:textId="77777777" w:rsidR="0075212A" w:rsidRDefault="00B60D0A">
      <w:pPr>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(2)在评审过程中，评标小组可以书面形式要求投标人就投标文件中含义不明确的内容进行说明并提供相关材料。</w:t>
      </w:r>
    </w:p>
    <w:p w14:paraId="17D759BF" w14:textId="77777777" w:rsidR="0075212A" w:rsidRDefault="00B60D0A">
      <w:pPr>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(3)评标小组会依据本须知招标文件第三章评标办法，对投标文件进行评审和比较，并推荐合格的中标候选人。招标人根据评标小组提出的推荐确定中标人。</w:t>
      </w:r>
    </w:p>
    <w:p w14:paraId="3B9AACF5" w14:textId="77777777" w:rsidR="0075212A" w:rsidRDefault="00B60D0A">
      <w:pPr>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(4)评标小组经评审，认为所有投标都不符合招标文件要求的，可以否决所有投标。所有投标被否决后，招标人应当依法重新招标。</w:t>
      </w:r>
    </w:p>
    <w:p w14:paraId="37EA122A" w14:textId="77777777" w:rsidR="0075212A" w:rsidRDefault="00B60D0A">
      <w:pPr>
        <w:spacing w:line="460" w:lineRule="exact"/>
        <w:ind w:firstLineChars="200" w:firstLine="562"/>
        <w:rPr>
          <w:rFonts w:ascii="黑体" w:eastAsia="黑体" w:hAnsi="宋体" w:cs="黑体"/>
          <w:b/>
          <w:color w:val="000000"/>
          <w:sz w:val="28"/>
          <w:szCs w:val="28"/>
        </w:rPr>
      </w:pPr>
      <w:r>
        <w:rPr>
          <w:rFonts w:ascii="黑体" w:eastAsia="黑体" w:hAnsi="宋体" w:cs="黑体" w:hint="eastAsia"/>
          <w:b/>
          <w:color w:val="000000"/>
          <w:sz w:val="28"/>
          <w:szCs w:val="28"/>
          <w:lang w:bidi="ar"/>
        </w:rPr>
        <w:t>(十一)合同的授予</w:t>
      </w:r>
    </w:p>
    <w:p w14:paraId="29C7A2F6" w14:textId="77777777" w:rsidR="0075212A" w:rsidRDefault="00B60D0A">
      <w:pPr>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1、中标通知书</w:t>
      </w:r>
    </w:p>
    <w:p w14:paraId="6AC378B4" w14:textId="77777777" w:rsidR="0075212A" w:rsidRDefault="00B60D0A">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招标人依据评标结果发出中标通知书。</w:t>
      </w:r>
    </w:p>
    <w:p w14:paraId="67FA7A37" w14:textId="77777777" w:rsidR="0075212A" w:rsidRDefault="00B60D0A">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2、合同的签订</w:t>
      </w:r>
    </w:p>
    <w:p w14:paraId="0F2F6E3E" w14:textId="77777777" w:rsidR="0075212A" w:rsidRDefault="00B60D0A">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(1)招标人与中标人将于中标通知书发出之日起5日内，按照招标文件和中标人的投标文件订立合同，招标人和中标人不得再行订立背离合同实质性内容的其他协议。</w:t>
      </w:r>
    </w:p>
    <w:p w14:paraId="29A50755" w14:textId="77777777" w:rsidR="0075212A" w:rsidRDefault="00B60D0A">
      <w:pPr>
        <w:spacing w:line="480" w:lineRule="exact"/>
        <w:ind w:firstLineChars="200" w:firstLine="560"/>
        <w:rPr>
          <w:rFonts w:ascii="宋体" w:hAnsi="宋体" w:cs="宋体"/>
          <w:color w:val="000000"/>
          <w:sz w:val="28"/>
          <w:szCs w:val="28"/>
          <w:lang w:bidi="ar"/>
        </w:rPr>
      </w:pPr>
      <w:r>
        <w:rPr>
          <w:rFonts w:ascii="宋体" w:hAnsi="宋体" w:cs="宋体" w:hint="eastAsia"/>
          <w:color w:val="000000"/>
          <w:sz w:val="28"/>
          <w:szCs w:val="28"/>
          <w:lang w:bidi="ar"/>
        </w:rPr>
        <w:t>(2)中标人如不按本招标文件的规定与招标人订立合同，则招标人将废除授标，投标保证金不予退还。</w:t>
      </w:r>
    </w:p>
    <w:p w14:paraId="3B17144E" w14:textId="77777777" w:rsidR="0075212A" w:rsidRDefault="00B60D0A">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(3)中标人应当按照合同约定履行义务，不得将中标项目转让（转包）给他人。</w:t>
      </w:r>
    </w:p>
    <w:p w14:paraId="7F72D8A9" w14:textId="77777777" w:rsidR="0075212A" w:rsidRDefault="00B60D0A">
      <w:pPr>
        <w:spacing w:line="480" w:lineRule="exact"/>
        <w:ind w:firstLineChars="245" w:firstLine="689"/>
        <w:rPr>
          <w:rFonts w:ascii="黑体" w:eastAsia="黑体" w:hAnsi="宋体" w:cs="黑体"/>
          <w:b/>
          <w:color w:val="000000"/>
          <w:sz w:val="28"/>
          <w:szCs w:val="28"/>
        </w:rPr>
      </w:pPr>
      <w:r>
        <w:rPr>
          <w:rFonts w:ascii="黑体" w:eastAsia="黑体" w:hAnsi="宋体" w:cs="黑体" w:hint="eastAsia"/>
          <w:b/>
          <w:color w:val="000000"/>
          <w:sz w:val="28"/>
          <w:szCs w:val="28"/>
          <w:lang w:bidi="ar"/>
        </w:rPr>
        <w:t>(十二)日程安排</w:t>
      </w:r>
    </w:p>
    <w:p w14:paraId="73EED3E9" w14:textId="5F934F15" w:rsidR="0075212A" w:rsidRDefault="00B60D0A">
      <w:pPr>
        <w:spacing w:line="58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1、投标文件递交截止时间：2020年11月16日</w:t>
      </w:r>
      <w:r w:rsidR="001E031D" w:rsidRPr="001E031D">
        <w:rPr>
          <w:rFonts w:ascii="宋体" w:hAnsi="宋体" w:cs="宋体" w:hint="eastAsia"/>
          <w:color w:val="000000"/>
          <w:sz w:val="28"/>
          <w:szCs w:val="28"/>
          <w:lang w:bidi="ar"/>
        </w:rPr>
        <w:t>15</w:t>
      </w:r>
      <w:r>
        <w:rPr>
          <w:rFonts w:ascii="宋体" w:hAnsi="宋体" w:cs="宋体" w:hint="eastAsia"/>
          <w:color w:val="000000"/>
          <w:sz w:val="28"/>
          <w:szCs w:val="28"/>
          <w:lang w:bidi="ar"/>
        </w:rPr>
        <w:t>时00分。</w:t>
      </w:r>
    </w:p>
    <w:p w14:paraId="2C44900D" w14:textId="4FD8370B" w:rsidR="0075212A" w:rsidRDefault="00B60D0A">
      <w:pPr>
        <w:spacing w:line="580" w:lineRule="exact"/>
        <w:ind w:firstLineChars="200" w:firstLine="560"/>
        <w:rPr>
          <w:rFonts w:ascii="宋体" w:hAnsi="宋体" w:cs="宋体"/>
          <w:color w:val="000000"/>
          <w:sz w:val="28"/>
          <w:szCs w:val="28"/>
        </w:rPr>
      </w:pPr>
      <w:r>
        <w:rPr>
          <w:rFonts w:ascii="宋体" w:hAnsi="宋体" w:cs="宋体" w:hint="eastAsia"/>
          <w:color w:val="000000"/>
          <w:sz w:val="28"/>
          <w:szCs w:val="28"/>
          <w:lang w:bidi="ar"/>
        </w:rPr>
        <w:t>2、开标开始时间：2020年11月16日</w:t>
      </w:r>
      <w:r w:rsidR="001E031D" w:rsidRPr="001E031D">
        <w:rPr>
          <w:rFonts w:ascii="宋体" w:hAnsi="宋体" w:cs="宋体" w:hint="eastAsia"/>
          <w:color w:val="000000"/>
          <w:sz w:val="28"/>
          <w:szCs w:val="28"/>
          <w:lang w:bidi="ar"/>
        </w:rPr>
        <w:t>15</w:t>
      </w:r>
      <w:r>
        <w:rPr>
          <w:rFonts w:ascii="宋体" w:hAnsi="宋体" w:cs="宋体" w:hint="eastAsia"/>
          <w:color w:val="000000"/>
          <w:sz w:val="28"/>
          <w:szCs w:val="28"/>
          <w:lang w:bidi="ar"/>
        </w:rPr>
        <w:t xml:space="preserve"> 时00分。</w:t>
      </w:r>
    </w:p>
    <w:p w14:paraId="5D5706AE" w14:textId="77777777" w:rsidR="0075212A" w:rsidRDefault="00B60D0A">
      <w:pPr>
        <w:spacing w:line="580" w:lineRule="exact"/>
        <w:ind w:leftChars="267" w:left="841" w:hangingChars="100" w:hanging="280"/>
        <w:rPr>
          <w:rFonts w:ascii="黑体" w:eastAsia="黑体" w:hAnsi="宋体" w:cs="黑体"/>
          <w:b/>
          <w:color w:val="000000"/>
          <w:sz w:val="32"/>
          <w:szCs w:val="32"/>
        </w:rPr>
      </w:pPr>
      <w:r>
        <w:rPr>
          <w:rFonts w:ascii="宋体" w:hAnsi="宋体" w:cs="宋体" w:hint="eastAsia"/>
          <w:color w:val="000000"/>
          <w:sz w:val="28"/>
          <w:szCs w:val="28"/>
          <w:lang w:bidi="ar"/>
        </w:rPr>
        <w:lastRenderedPageBreak/>
        <w:t>3、投标文件提交地点：池州职业技术学院行政楼二楼会议室</w:t>
      </w:r>
    </w:p>
    <w:p w14:paraId="6EA837BF" w14:textId="77777777" w:rsidR="0075212A" w:rsidRDefault="0075212A"/>
    <w:p w14:paraId="466F81DD" w14:textId="77777777" w:rsidR="0075212A" w:rsidRDefault="00B60D0A">
      <w:pPr>
        <w:pStyle w:val="ae"/>
        <w:spacing w:beforeLines="50" w:before="156" w:afterLines="100" w:after="312"/>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第三章 评标方法及标准</w:t>
      </w:r>
    </w:p>
    <w:p w14:paraId="3ED5CF48" w14:textId="77777777" w:rsidR="0075212A" w:rsidRDefault="00B60D0A">
      <w:pPr>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一、评标原则</w:t>
      </w:r>
    </w:p>
    <w:p w14:paraId="2B7DC863" w14:textId="77777777" w:rsidR="0075212A" w:rsidRDefault="00B60D0A">
      <w:pPr>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本次评标采用有效最低价中标。</w:t>
      </w:r>
    </w:p>
    <w:p w14:paraId="137D3F88" w14:textId="77777777" w:rsidR="0075212A" w:rsidRDefault="00B60D0A">
      <w:pPr>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二、评标程序及方法</w:t>
      </w:r>
    </w:p>
    <w:p w14:paraId="46FAF569" w14:textId="77777777" w:rsidR="0075212A" w:rsidRDefault="00B60D0A">
      <w:pPr>
        <w:wordWrap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首先由评标小组对投标文件进行符合性审查，未能通过符合性审查的投标文件作否决投标处理；</w:t>
      </w:r>
    </w:p>
    <w:p w14:paraId="24A58F0B" w14:textId="77777777" w:rsidR="0075212A" w:rsidRDefault="00B60D0A">
      <w:pPr>
        <w:wordWrap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其次按照投标报价“从低到高”的原则依次对投标人的投标文件进行评审。有效报价最低者为第一中标候选人，次低者为第二中标候选人，依次类推；</w:t>
      </w:r>
    </w:p>
    <w:p w14:paraId="7E6D60EC" w14:textId="77777777" w:rsidR="0075212A" w:rsidRDefault="00B60D0A">
      <w:pPr>
        <w:wordWrap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若有效投标人仅两家时，采用竞争性磋商方式确定中标候选人；当有效投标人仅一家时，采用单一来源方式确定中标价格。</w:t>
      </w:r>
    </w:p>
    <w:p w14:paraId="452C4C53" w14:textId="77777777" w:rsidR="0075212A" w:rsidRDefault="0075212A">
      <w:pPr>
        <w:adjustRightInd w:val="0"/>
        <w:snapToGrid w:val="0"/>
        <w:spacing w:line="360" w:lineRule="auto"/>
        <w:ind w:firstLineChars="200" w:firstLine="560"/>
        <w:rPr>
          <w:rFonts w:asciiTheme="minorEastAsia" w:eastAsiaTheme="minorEastAsia" w:hAnsiTheme="minorEastAsia"/>
          <w:bCs/>
          <w:sz w:val="28"/>
          <w:szCs w:val="28"/>
        </w:rPr>
      </w:pPr>
    </w:p>
    <w:p w14:paraId="4F78D91A" w14:textId="77777777" w:rsidR="0075212A" w:rsidRDefault="0075212A">
      <w:pPr>
        <w:adjustRightInd w:val="0"/>
        <w:snapToGrid w:val="0"/>
        <w:spacing w:line="360" w:lineRule="auto"/>
        <w:ind w:firstLineChars="200" w:firstLine="560"/>
        <w:rPr>
          <w:rFonts w:asciiTheme="minorEastAsia" w:eastAsiaTheme="minorEastAsia" w:hAnsiTheme="minorEastAsia"/>
          <w:bCs/>
          <w:sz w:val="28"/>
          <w:szCs w:val="28"/>
        </w:rPr>
      </w:pPr>
    </w:p>
    <w:p w14:paraId="6A2DA930" w14:textId="77777777" w:rsidR="0075212A" w:rsidRDefault="0075212A">
      <w:pPr>
        <w:ind w:firstLineChars="200" w:firstLine="560"/>
        <w:rPr>
          <w:rFonts w:asciiTheme="minorEastAsia" w:eastAsiaTheme="minorEastAsia" w:hAnsiTheme="minorEastAsia"/>
          <w:bCs/>
          <w:sz w:val="28"/>
          <w:szCs w:val="28"/>
        </w:rPr>
      </w:pPr>
    </w:p>
    <w:p w14:paraId="74C0821B" w14:textId="77777777" w:rsidR="0075212A" w:rsidRDefault="00B60D0A">
      <w:pPr>
        <w:spacing w:beforeLines="50" w:before="156" w:afterLines="100" w:after="312"/>
        <w:ind w:firstLineChars="200" w:firstLine="883"/>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第四章 投标</w:t>
      </w:r>
      <w:bookmarkStart w:id="4" w:name="_Toc520293902"/>
      <w:r>
        <w:rPr>
          <w:rFonts w:asciiTheme="minorEastAsia" w:eastAsiaTheme="minorEastAsia" w:hAnsiTheme="minorEastAsia" w:hint="eastAsia"/>
          <w:b/>
          <w:bCs/>
          <w:sz w:val="44"/>
          <w:szCs w:val="44"/>
        </w:rPr>
        <w:t>文件组成及格式</w:t>
      </w:r>
    </w:p>
    <w:p w14:paraId="184C46B0" w14:textId="77777777" w:rsidR="0075212A" w:rsidRDefault="00B60D0A">
      <w:pPr>
        <w:ind w:firstLineChars="200" w:firstLine="560"/>
        <w:rPr>
          <w:rFonts w:asciiTheme="minorEastAsia" w:eastAsiaTheme="minorEastAsia" w:hAnsiTheme="minorEastAsia" w:cs="宋体"/>
          <w:sz w:val="28"/>
          <w:szCs w:val="28"/>
        </w:rPr>
      </w:pPr>
      <w:bookmarkStart w:id="5" w:name="_Toc520293903"/>
      <w:bookmarkStart w:id="6" w:name="_Toc465685179"/>
      <w:bookmarkEnd w:id="4"/>
      <w:r>
        <w:rPr>
          <w:rFonts w:asciiTheme="minorEastAsia" w:eastAsiaTheme="minorEastAsia" w:hAnsiTheme="minorEastAsia" w:cs="宋体" w:hint="eastAsia"/>
          <w:sz w:val="28"/>
          <w:szCs w:val="28"/>
        </w:rPr>
        <w:t>投标文件由以下组成，并按照《附件  投标文件格式》制作和装订。</w:t>
      </w:r>
    </w:p>
    <w:p w14:paraId="41409199" w14:textId="77777777" w:rsidR="0075212A" w:rsidRDefault="00B60D0A">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1、投标文件封面；</w:t>
      </w:r>
    </w:p>
    <w:p w14:paraId="651E753E" w14:textId="77777777" w:rsidR="0075212A" w:rsidRDefault="00B60D0A">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2、投标函；</w:t>
      </w:r>
    </w:p>
    <w:p w14:paraId="5C84C37B" w14:textId="77777777" w:rsidR="0075212A" w:rsidRDefault="00B60D0A">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3、法定代表人身份证复印件；</w:t>
      </w:r>
    </w:p>
    <w:p w14:paraId="6C4C3E77" w14:textId="77777777" w:rsidR="0075212A" w:rsidRDefault="00B60D0A">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4、授权委托书和委托代理人身份证复印件（法定代表人参加除外）</w:t>
      </w:r>
    </w:p>
    <w:p w14:paraId="440553F1" w14:textId="77777777" w:rsidR="0075212A" w:rsidRDefault="00B60D0A">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5、营业执照副本复印件</w:t>
      </w:r>
    </w:p>
    <w:p w14:paraId="1B721002" w14:textId="77777777" w:rsidR="0075212A" w:rsidRDefault="00B60D0A">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6、害虫防制人员从业资格证明（复印件）（2人及以上）</w:t>
      </w:r>
    </w:p>
    <w:p w14:paraId="01DCCCD6" w14:textId="77777777" w:rsidR="0075212A" w:rsidRDefault="00B60D0A">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7、房屋租赁合同或购房合同（营业执照本地注册登记的除外）</w:t>
      </w:r>
    </w:p>
    <w:p w14:paraId="0EAAD263" w14:textId="77777777" w:rsidR="0075212A" w:rsidRDefault="00B60D0A">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8、清单报价表</w:t>
      </w:r>
    </w:p>
    <w:p w14:paraId="4A55CCA0" w14:textId="77777777" w:rsidR="0075212A" w:rsidRDefault="0075212A">
      <w:pPr>
        <w:spacing w:line="680" w:lineRule="exact"/>
        <w:ind w:firstLineChars="200" w:firstLine="560"/>
        <w:rPr>
          <w:rFonts w:asciiTheme="minorEastAsia" w:eastAsiaTheme="minorEastAsia" w:hAnsiTheme="minorEastAsia" w:cs="宋体"/>
          <w:sz w:val="28"/>
          <w:szCs w:val="28"/>
        </w:rPr>
      </w:pPr>
    </w:p>
    <w:p w14:paraId="5897EA7E" w14:textId="77777777" w:rsidR="0075212A" w:rsidRDefault="0075212A">
      <w:pPr>
        <w:widowControl/>
        <w:jc w:val="left"/>
        <w:rPr>
          <w:rFonts w:asciiTheme="minorEastAsia" w:eastAsiaTheme="minorEastAsia" w:hAnsiTheme="minorEastAsia"/>
          <w:bCs/>
          <w:szCs w:val="21"/>
        </w:rPr>
      </w:pPr>
    </w:p>
    <w:p w14:paraId="570BD1D8" w14:textId="77777777" w:rsidR="0075212A" w:rsidRDefault="0075212A">
      <w:pPr>
        <w:wordWrap w:val="0"/>
        <w:spacing w:line="360" w:lineRule="auto"/>
        <w:ind w:firstLineChars="200" w:firstLine="420"/>
        <w:rPr>
          <w:rFonts w:asciiTheme="minorEastAsia" w:eastAsiaTheme="minorEastAsia" w:hAnsiTheme="minorEastAsia"/>
          <w:bCs/>
          <w:szCs w:val="21"/>
        </w:rPr>
      </w:pPr>
    </w:p>
    <w:p w14:paraId="7B7E1EC9" w14:textId="77777777" w:rsidR="0075212A" w:rsidRDefault="0075212A">
      <w:pPr>
        <w:spacing w:line="680" w:lineRule="exact"/>
        <w:rPr>
          <w:rFonts w:asciiTheme="minorEastAsia" w:eastAsiaTheme="minorEastAsia" w:hAnsiTheme="minorEastAsia"/>
          <w:sz w:val="24"/>
          <w:szCs w:val="24"/>
        </w:rPr>
      </w:pPr>
    </w:p>
    <w:p w14:paraId="307004A0" w14:textId="77777777" w:rsidR="0075212A" w:rsidRDefault="0075212A">
      <w:pPr>
        <w:spacing w:line="680" w:lineRule="exact"/>
        <w:rPr>
          <w:rFonts w:asciiTheme="minorEastAsia" w:eastAsiaTheme="minorEastAsia" w:hAnsiTheme="minorEastAsia"/>
          <w:sz w:val="24"/>
          <w:szCs w:val="24"/>
        </w:rPr>
      </w:pPr>
    </w:p>
    <w:bookmarkEnd w:id="5"/>
    <w:bookmarkEnd w:id="6"/>
    <w:p w14:paraId="546E2E7D" w14:textId="77777777" w:rsidR="0075212A" w:rsidRDefault="00B60D0A">
      <w:pPr>
        <w:pageBreakBefore/>
        <w:widowControl/>
        <w:shd w:val="clear" w:color="auto" w:fill="FCFCFC"/>
        <w:spacing w:beforeLines="300" w:before="936" w:afterLines="100" w:after="312"/>
        <w:jc w:val="center"/>
        <w:rPr>
          <w:rFonts w:ascii="方正小标宋简体" w:eastAsia="方正小标宋简体"/>
          <w:b/>
          <w:sz w:val="36"/>
          <w:szCs w:val="36"/>
        </w:rPr>
      </w:pPr>
      <w:r>
        <w:rPr>
          <w:rFonts w:ascii="方正小标宋简体" w:eastAsia="方正小标宋简体" w:hint="eastAsia"/>
          <w:b/>
          <w:sz w:val="36"/>
          <w:szCs w:val="36"/>
        </w:rPr>
        <w:lastRenderedPageBreak/>
        <w:t>池州</w:t>
      </w:r>
      <w:r>
        <w:rPr>
          <w:rFonts w:ascii="方正小标宋简体" w:eastAsia="方正小标宋简体"/>
          <w:b/>
          <w:sz w:val="36"/>
          <w:szCs w:val="36"/>
        </w:rPr>
        <w:t>职业技术学院病媒生物防制服务</w:t>
      </w:r>
    </w:p>
    <w:p w14:paraId="21FA4C60" w14:textId="77777777" w:rsidR="0075212A" w:rsidRDefault="0075212A">
      <w:pPr>
        <w:wordWrap w:val="0"/>
        <w:ind w:leftChars="50" w:left="105" w:rightChars="124" w:right="260"/>
        <w:jc w:val="center"/>
        <w:rPr>
          <w:b/>
          <w:bCs/>
          <w:sz w:val="36"/>
          <w:szCs w:val="36"/>
        </w:rPr>
      </w:pPr>
    </w:p>
    <w:p w14:paraId="1A50C5FC" w14:textId="77777777" w:rsidR="0075212A" w:rsidRDefault="00B60D0A">
      <w:pPr>
        <w:wordWrap w:val="0"/>
        <w:ind w:leftChars="50" w:left="105" w:rightChars="124" w:right="260" w:firstLineChars="255" w:firstLine="2048"/>
        <w:rPr>
          <w:b/>
          <w:bCs/>
          <w:sz w:val="80"/>
          <w:szCs w:val="80"/>
        </w:rPr>
      </w:pPr>
      <w:r>
        <w:rPr>
          <w:rFonts w:cs="宋体" w:hint="eastAsia"/>
          <w:b/>
          <w:bCs/>
          <w:sz w:val="80"/>
          <w:szCs w:val="80"/>
        </w:rPr>
        <w:t>投</w:t>
      </w:r>
      <w:r>
        <w:rPr>
          <w:rFonts w:cs="宋体"/>
          <w:b/>
          <w:bCs/>
          <w:sz w:val="80"/>
          <w:szCs w:val="80"/>
        </w:rPr>
        <w:t xml:space="preserve"> </w:t>
      </w:r>
      <w:r>
        <w:rPr>
          <w:rFonts w:cs="宋体" w:hint="eastAsia"/>
          <w:b/>
          <w:bCs/>
          <w:sz w:val="80"/>
          <w:szCs w:val="80"/>
        </w:rPr>
        <w:t>标</w:t>
      </w:r>
      <w:r>
        <w:rPr>
          <w:rFonts w:cs="宋体"/>
          <w:b/>
          <w:bCs/>
          <w:sz w:val="80"/>
          <w:szCs w:val="80"/>
        </w:rPr>
        <w:t xml:space="preserve"> </w:t>
      </w:r>
      <w:r>
        <w:rPr>
          <w:rFonts w:cs="宋体" w:hint="eastAsia"/>
          <w:b/>
          <w:bCs/>
          <w:sz w:val="80"/>
          <w:szCs w:val="80"/>
        </w:rPr>
        <w:t>文</w:t>
      </w:r>
      <w:r>
        <w:rPr>
          <w:rFonts w:cs="宋体"/>
          <w:b/>
          <w:bCs/>
          <w:sz w:val="80"/>
          <w:szCs w:val="80"/>
        </w:rPr>
        <w:t xml:space="preserve"> </w:t>
      </w:r>
      <w:r>
        <w:rPr>
          <w:rFonts w:cs="宋体" w:hint="eastAsia"/>
          <w:b/>
          <w:bCs/>
          <w:sz w:val="80"/>
          <w:szCs w:val="80"/>
        </w:rPr>
        <w:t>件</w:t>
      </w:r>
    </w:p>
    <w:p w14:paraId="27C8167C" w14:textId="77777777" w:rsidR="0075212A" w:rsidRDefault="0075212A">
      <w:pPr>
        <w:wordWrap w:val="0"/>
        <w:spacing w:line="500" w:lineRule="exact"/>
        <w:rPr>
          <w:bCs/>
          <w:sz w:val="80"/>
          <w:szCs w:val="80"/>
        </w:rPr>
      </w:pPr>
    </w:p>
    <w:p w14:paraId="421366E4" w14:textId="77777777" w:rsidR="0075212A" w:rsidRDefault="0075212A">
      <w:pPr>
        <w:wordWrap w:val="0"/>
        <w:spacing w:line="500" w:lineRule="exact"/>
        <w:rPr>
          <w:rFonts w:eastAsia="黑体"/>
          <w:b/>
          <w:sz w:val="32"/>
        </w:rPr>
      </w:pPr>
    </w:p>
    <w:p w14:paraId="7D5F1C7B" w14:textId="77777777" w:rsidR="0075212A" w:rsidRDefault="0075212A">
      <w:pPr>
        <w:wordWrap w:val="0"/>
        <w:spacing w:line="500" w:lineRule="exact"/>
        <w:rPr>
          <w:b/>
          <w:sz w:val="32"/>
        </w:rPr>
      </w:pPr>
    </w:p>
    <w:p w14:paraId="44D48ADA" w14:textId="77777777" w:rsidR="0075212A" w:rsidRDefault="0075212A">
      <w:pPr>
        <w:wordWrap w:val="0"/>
        <w:spacing w:line="500" w:lineRule="exact"/>
        <w:rPr>
          <w:b/>
          <w:sz w:val="32"/>
        </w:rPr>
      </w:pPr>
    </w:p>
    <w:p w14:paraId="28DFA3E4" w14:textId="77777777" w:rsidR="0075212A" w:rsidRDefault="0075212A">
      <w:pPr>
        <w:wordWrap w:val="0"/>
        <w:spacing w:line="500" w:lineRule="exact"/>
        <w:rPr>
          <w:b/>
          <w:sz w:val="32"/>
        </w:rPr>
      </w:pPr>
    </w:p>
    <w:p w14:paraId="269F1B60" w14:textId="77777777" w:rsidR="0075212A" w:rsidRDefault="0075212A">
      <w:pPr>
        <w:wordWrap w:val="0"/>
        <w:spacing w:line="500" w:lineRule="exact"/>
        <w:rPr>
          <w:b/>
          <w:sz w:val="32"/>
        </w:rPr>
      </w:pPr>
    </w:p>
    <w:p w14:paraId="40E9F888" w14:textId="77777777" w:rsidR="0075212A" w:rsidRDefault="0075212A">
      <w:pPr>
        <w:wordWrap w:val="0"/>
        <w:spacing w:line="500" w:lineRule="exact"/>
        <w:rPr>
          <w:b/>
          <w:sz w:val="32"/>
        </w:rPr>
      </w:pPr>
    </w:p>
    <w:p w14:paraId="6AF05E42" w14:textId="77777777" w:rsidR="0075212A" w:rsidRDefault="0075212A">
      <w:pPr>
        <w:wordWrap w:val="0"/>
        <w:spacing w:line="600" w:lineRule="exact"/>
        <w:ind w:firstLineChars="246" w:firstLine="790"/>
        <w:rPr>
          <w:rFonts w:eastAsia="仿宋_GB2312"/>
          <w:b/>
          <w:sz w:val="32"/>
          <w:szCs w:val="32"/>
        </w:rPr>
      </w:pPr>
    </w:p>
    <w:p w14:paraId="225CF68D" w14:textId="77777777" w:rsidR="0075212A" w:rsidRDefault="00B60D0A">
      <w:pPr>
        <w:wordWrap w:val="0"/>
        <w:spacing w:line="600" w:lineRule="exact"/>
        <w:ind w:firstLineChars="302" w:firstLine="849"/>
        <w:rPr>
          <w:sz w:val="28"/>
          <w:szCs w:val="28"/>
          <w:u w:val="single"/>
        </w:rPr>
      </w:pPr>
      <w:r>
        <w:rPr>
          <w:rFonts w:hint="eastAsia"/>
          <w:b/>
          <w:sz w:val="28"/>
          <w:szCs w:val="28"/>
        </w:rPr>
        <w:t>项目名称：</w:t>
      </w:r>
      <w:r>
        <w:rPr>
          <w:rFonts w:hint="eastAsia"/>
          <w:b/>
          <w:sz w:val="28"/>
          <w:szCs w:val="28"/>
        </w:rPr>
        <w:t xml:space="preserve">  </w:t>
      </w:r>
      <w:r>
        <w:rPr>
          <w:rFonts w:hint="eastAsia"/>
          <w:spacing w:val="-20"/>
          <w:sz w:val="28"/>
          <w:szCs w:val="28"/>
          <w:u w:val="single"/>
        </w:rPr>
        <w:t xml:space="preserve">                                          </w:t>
      </w:r>
      <w:r>
        <w:rPr>
          <w:rFonts w:hint="eastAsia"/>
          <w:spacing w:val="-20"/>
          <w:sz w:val="28"/>
          <w:szCs w:val="28"/>
        </w:rPr>
        <w:t xml:space="preserve"> </w:t>
      </w:r>
    </w:p>
    <w:p w14:paraId="636B3A57" w14:textId="77777777" w:rsidR="0075212A" w:rsidRDefault="00B60D0A">
      <w:pPr>
        <w:wordWrap w:val="0"/>
        <w:spacing w:line="600" w:lineRule="exact"/>
        <w:ind w:firstLineChars="302" w:firstLine="849"/>
        <w:rPr>
          <w:spacing w:val="-20"/>
          <w:sz w:val="28"/>
          <w:szCs w:val="28"/>
        </w:rPr>
      </w:pPr>
      <w:r>
        <w:rPr>
          <w:rFonts w:hint="eastAsia"/>
          <w:b/>
          <w:sz w:val="28"/>
          <w:szCs w:val="28"/>
        </w:rPr>
        <w:t>投标单位：</w:t>
      </w:r>
      <w:r>
        <w:rPr>
          <w:rFonts w:hint="eastAsia"/>
          <w:b/>
          <w:sz w:val="28"/>
          <w:szCs w:val="28"/>
        </w:rPr>
        <w:t xml:space="preserve">  </w:t>
      </w:r>
      <w:r>
        <w:rPr>
          <w:rFonts w:hint="eastAsia"/>
          <w:spacing w:val="-20"/>
          <w:sz w:val="28"/>
          <w:szCs w:val="28"/>
          <w:u w:val="single"/>
        </w:rPr>
        <w:t xml:space="preserve">                                          </w:t>
      </w:r>
      <w:r>
        <w:rPr>
          <w:rFonts w:hint="eastAsia"/>
          <w:spacing w:val="-20"/>
          <w:sz w:val="28"/>
          <w:szCs w:val="28"/>
        </w:rPr>
        <w:t>（盖章）</w:t>
      </w:r>
    </w:p>
    <w:p w14:paraId="23AA0183" w14:textId="77777777" w:rsidR="0075212A" w:rsidRDefault="00B60D0A">
      <w:pPr>
        <w:wordWrap w:val="0"/>
        <w:spacing w:line="600" w:lineRule="exact"/>
        <w:ind w:firstLineChars="351" w:firstLine="846"/>
        <w:rPr>
          <w:spacing w:val="-20"/>
          <w:sz w:val="28"/>
          <w:szCs w:val="28"/>
        </w:rPr>
      </w:pPr>
      <w:r>
        <w:rPr>
          <w:rFonts w:hint="eastAsia"/>
          <w:b/>
          <w:spacing w:val="-20"/>
          <w:sz w:val="28"/>
          <w:szCs w:val="28"/>
        </w:rPr>
        <w:t>法定代表人：</w:t>
      </w:r>
      <w:r>
        <w:rPr>
          <w:rFonts w:hint="eastAsia"/>
          <w:b/>
          <w:spacing w:val="-20"/>
          <w:sz w:val="28"/>
          <w:szCs w:val="28"/>
        </w:rPr>
        <w:t xml:space="preserve">   </w:t>
      </w:r>
      <w:r>
        <w:rPr>
          <w:rFonts w:hint="eastAsia"/>
          <w:spacing w:val="-20"/>
          <w:sz w:val="28"/>
          <w:szCs w:val="28"/>
        </w:rPr>
        <w:t xml:space="preserve">   </w:t>
      </w:r>
      <w:r>
        <w:rPr>
          <w:rFonts w:hint="eastAsia"/>
          <w:spacing w:val="-20"/>
          <w:sz w:val="28"/>
          <w:szCs w:val="28"/>
          <w:u w:val="single"/>
        </w:rPr>
        <w:t xml:space="preserve">                                    </w:t>
      </w:r>
      <w:r>
        <w:rPr>
          <w:rFonts w:hint="eastAsia"/>
          <w:spacing w:val="-20"/>
          <w:sz w:val="28"/>
          <w:szCs w:val="28"/>
        </w:rPr>
        <w:t>（签名）</w:t>
      </w:r>
      <w:r>
        <w:rPr>
          <w:rFonts w:hint="eastAsia"/>
          <w:spacing w:val="-20"/>
          <w:sz w:val="28"/>
          <w:szCs w:val="28"/>
          <w:u w:val="single"/>
        </w:rPr>
        <w:t xml:space="preserve"> </w:t>
      </w:r>
    </w:p>
    <w:p w14:paraId="4C08B344" w14:textId="77777777" w:rsidR="0075212A" w:rsidRDefault="00B60D0A">
      <w:pPr>
        <w:wordWrap w:val="0"/>
        <w:spacing w:line="600" w:lineRule="exact"/>
        <w:ind w:firstLineChars="302" w:firstLine="849"/>
        <w:rPr>
          <w:sz w:val="28"/>
          <w:szCs w:val="28"/>
        </w:rPr>
      </w:pPr>
      <w:r>
        <w:rPr>
          <w:rFonts w:hint="eastAsia"/>
          <w:b/>
          <w:sz w:val="28"/>
          <w:szCs w:val="28"/>
        </w:rPr>
        <w:t>日</w:t>
      </w:r>
      <w:r>
        <w:rPr>
          <w:rFonts w:hint="eastAsia"/>
          <w:b/>
          <w:sz w:val="28"/>
          <w:szCs w:val="28"/>
        </w:rPr>
        <w:t xml:space="preserve">     </w:t>
      </w:r>
      <w:r>
        <w:rPr>
          <w:rFonts w:hint="eastAsia"/>
          <w:b/>
          <w:sz w:val="28"/>
          <w:szCs w:val="28"/>
        </w:rPr>
        <w:t>期：</w:t>
      </w:r>
      <w:r>
        <w:rPr>
          <w:rFonts w:hint="eastAsia"/>
          <w:b/>
          <w:sz w:val="28"/>
          <w:szCs w:val="28"/>
        </w:rPr>
        <w:t xml:space="preserve"> </w:t>
      </w:r>
      <w:r>
        <w:rPr>
          <w:rFonts w:hint="eastAsia"/>
          <w:sz w:val="28"/>
          <w:szCs w:val="28"/>
          <w:u w:val="single"/>
        </w:rPr>
        <w:t xml:space="preserve">        </w:t>
      </w:r>
      <w:r>
        <w:rPr>
          <w:sz w:val="28"/>
          <w:szCs w:val="28"/>
        </w:rPr>
        <w:t>年</w:t>
      </w:r>
      <w:r>
        <w:rPr>
          <w:rFonts w:hint="eastAsia"/>
          <w:sz w:val="28"/>
          <w:szCs w:val="28"/>
        </w:rPr>
        <w:t xml:space="preserve"> </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14:paraId="04D205C8" w14:textId="77777777" w:rsidR="0075212A" w:rsidRDefault="0075212A">
      <w:pPr>
        <w:wordWrap w:val="0"/>
        <w:spacing w:line="600" w:lineRule="exact"/>
        <w:ind w:firstLineChars="492" w:firstLine="1383"/>
        <w:rPr>
          <w:b/>
          <w:sz w:val="28"/>
          <w:szCs w:val="28"/>
        </w:rPr>
      </w:pPr>
    </w:p>
    <w:p w14:paraId="0834877A" w14:textId="77777777" w:rsidR="0075212A" w:rsidRDefault="00B60D0A">
      <w:pPr>
        <w:wordWrap w:val="0"/>
        <w:spacing w:line="600" w:lineRule="exact"/>
        <w:ind w:firstLineChars="492" w:firstLine="1378"/>
        <w:rPr>
          <w:rFonts w:asciiTheme="minorEastAsia" w:eastAsiaTheme="minorEastAsia" w:hAnsiTheme="minorEastAsia"/>
          <w:sz w:val="28"/>
        </w:rPr>
      </w:pPr>
      <w:r>
        <w:rPr>
          <w:rFonts w:hint="eastAsia"/>
          <w:sz w:val="28"/>
          <w:szCs w:val="28"/>
        </w:rPr>
        <w:t>（说明：此页为投标文件封面）</w:t>
      </w:r>
      <w:r>
        <w:rPr>
          <w:b/>
          <w:szCs w:val="28"/>
        </w:rPr>
        <w:br w:type="page"/>
      </w:r>
    </w:p>
    <w:p w14:paraId="623E012D" w14:textId="77777777" w:rsidR="0075212A" w:rsidRDefault="0075212A">
      <w:pPr>
        <w:wordWrap w:val="0"/>
        <w:spacing w:line="560" w:lineRule="exact"/>
        <w:ind w:left="560"/>
        <w:jc w:val="center"/>
        <w:rPr>
          <w:rFonts w:cs="宋体"/>
          <w:b/>
          <w:bCs/>
          <w:sz w:val="32"/>
          <w:szCs w:val="32"/>
        </w:rPr>
      </w:pPr>
    </w:p>
    <w:p w14:paraId="7FBFFB7A" w14:textId="77777777" w:rsidR="0075212A" w:rsidRDefault="00B60D0A">
      <w:pPr>
        <w:spacing w:line="480" w:lineRule="auto"/>
        <w:jc w:val="center"/>
        <w:rPr>
          <w:rFonts w:eastAsia="黑体"/>
          <w:sz w:val="44"/>
          <w:szCs w:val="44"/>
          <w:u w:val="single"/>
        </w:rPr>
      </w:pPr>
      <w:r>
        <w:rPr>
          <w:rFonts w:eastAsia="黑体" w:hint="eastAsia"/>
          <w:sz w:val="44"/>
          <w:szCs w:val="44"/>
        </w:rPr>
        <w:t>一、投</w:t>
      </w:r>
      <w:r>
        <w:rPr>
          <w:rFonts w:eastAsia="黑体" w:hint="eastAsia"/>
          <w:sz w:val="44"/>
          <w:szCs w:val="44"/>
        </w:rPr>
        <w:t xml:space="preserve">  </w:t>
      </w:r>
      <w:r>
        <w:rPr>
          <w:rFonts w:eastAsia="黑体" w:hint="eastAsia"/>
          <w:sz w:val="44"/>
          <w:szCs w:val="44"/>
        </w:rPr>
        <w:t>标</w:t>
      </w:r>
      <w:r>
        <w:rPr>
          <w:rFonts w:eastAsia="黑体" w:hint="eastAsia"/>
          <w:sz w:val="44"/>
          <w:szCs w:val="44"/>
        </w:rPr>
        <w:t xml:space="preserve">   </w:t>
      </w:r>
      <w:r>
        <w:rPr>
          <w:rFonts w:eastAsia="黑体" w:hint="eastAsia"/>
          <w:sz w:val="44"/>
          <w:szCs w:val="44"/>
        </w:rPr>
        <w:t>函</w:t>
      </w:r>
    </w:p>
    <w:p w14:paraId="031F7940" w14:textId="77777777" w:rsidR="0075212A" w:rsidRDefault="0075212A">
      <w:pPr>
        <w:wordWrap w:val="0"/>
        <w:spacing w:line="540" w:lineRule="exact"/>
        <w:jc w:val="center"/>
        <w:rPr>
          <w:rFonts w:eastAsia="黑体"/>
          <w:b/>
          <w:szCs w:val="21"/>
        </w:rPr>
      </w:pPr>
    </w:p>
    <w:p w14:paraId="697B3E86" w14:textId="77777777" w:rsidR="0075212A" w:rsidRDefault="0075212A">
      <w:pPr>
        <w:wordWrap w:val="0"/>
        <w:spacing w:line="360" w:lineRule="auto"/>
        <w:rPr>
          <w:sz w:val="24"/>
          <w:szCs w:val="24"/>
        </w:rPr>
      </w:pPr>
    </w:p>
    <w:p w14:paraId="381A9651" w14:textId="77777777" w:rsidR="0075212A" w:rsidRDefault="00B60D0A">
      <w:pPr>
        <w:wordWrap w:val="0"/>
        <w:spacing w:line="480" w:lineRule="auto"/>
        <w:rPr>
          <w:sz w:val="24"/>
          <w:szCs w:val="24"/>
        </w:rPr>
      </w:pPr>
      <w:r>
        <w:rPr>
          <w:sz w:val="24"/>
          <w:szCs w:val="24"/>
        </w:rPr>
        <w:t>____</w:t>
      </w:r>
      <w:r>
        <w:rPr>
          <w:sz w:val="24"/>
          <w:szCs w:val="24"/>
          <w:u w:val="single"/>
        </w:rPr>
        <w:t>池州职业技术学院</w:t>
      </w:r>
      <w:r>
        <w:rPr>
          <w:sz w:val="24"/>
          <w:szCs w:val="24"/>
          <w:u w:val="single"/>
        </w:rPr>
        <w:t>__</w:t>
      </w:r>
      <w:r>
        <w:rPr>
          <w:sz w:val="24"/>
          <w:szCs w:val="24"/>
        </w:rPr>
        <w:t>____</w:t>
      </w:r>
      <w:r>
        <w:rPr>
          <w:rFonts w:hint="eastAsia"/>
          <w:sz w:val="24"/>
          <w:szCs w:val="24"/>
        </w:rPr>
        <w:t>（招标人）：</w:t>
      </w:r>
    </w:p>
    <w:p w14:paraId="6F0560AA" w14:textId="77777777" w:rsidR="0075212A" w:rsidRDefault="00B60D0A">
      <w:pPr>
        <w:wordWrap w:val="0"/>
        <w:spacing w:line="480" w:lineRule="auto"/>
        <w:ind w:firstLineChars="200" w:firstLine="480"/>
        <w:rPr>
          <w:sz w:val="24"/>
          <w:szCs w:val="24"/>
        </w:rPr>
      </w:pPr>
      <w:r>
        <w:rPr>
          <w:rFonts w:hint="eastAsia"/>
          <w:sz w:val="24"/>
          <w:szCs w:val="24"/>
        </w:rPr>
        <w:t>我方已仔细研究了</w:t>
      </w:r>
      <w:r>
        <w:rPr>
          <w:rFonts w:hint="eastAsia"/>
          <w:sz w:val="24"/>
          <w:szCs w:val="24"/>
          <w:u w:val="single"/>
        </w:rPr>
        <w:t xml:space="preserve">    </w:t>
      </w:r>
      <w:r>
        <w:rPr>
          <w:rFonts w:hint="eastAsia"/>
          <w:sz w:val="24"/>
          <w:szCs w:val="24"/>
          <w:u w:val="single"/>
        </w:rPr>
        <w:t>池州职业技术学院病媒生物防制服务</w:t>
      </w:r>
      <w:r>
        <w:rPr>
          <w:rFonts w:hint="eastAsia"/>
          <w:sz w:val="24"/>
          <w:szCs w:val="24"/>
          <w:u w:val="single"/>
        </w:rPr>
        <w:t xml:space="preserve">  </w:t>
      </w:r>
      <w:r>
        <w:rPr>
          <w:rFonts w:hint="eastAsia"/>
          <w:sz w:val="24"/>
          <w:szCs w:val="24"/>
        </w:rPr>
        <w:t>（项目名称）招标文件的全部内容，经考察项目现场和研究上述项目招标文件要求及其他招标资料后，愿意以投标总价（大写）</w:t>
      </w:r>
      <w:r>
        <w:rPr>
          <w:rFonts w:hint="eastAsia"/>
          <w:sz w:val="24"/>
          <w:szCs w:val="24"/>
          <w:u w:val="single"/>
        </w:rPr>
        <w:t xml:space="preserve">                           </w:t>
      </w:r>
      <w:r>
        <w:rPr>
          <w:rFonts w:hint="eastAsia"/>
          <w:sz w:val="24"/>
          <w:szCs w:val="24"/>
        </w:rPr>
        <w:t>元（￥</w:t>
      </w:r>
      <w:r>
        <w:rPr>
          <w:rFonts w:hint="eastAsia"/>
          <w:sz w:val="24"/>
          <w:szCs w:val="24"/>
          <w:u w:val="single"/>
        </w:rPr>
        <w:t xml:space="preserve">                </w:t>
      </w:r>
      <w:r>
        <w:rPr>
          <w:rFonts w:hint="eastAsia"/>
          <w:sz w:val="24"/>
          <w:szCs w:val="24"/>
        </w:rPr>
        <w:t>）进行投标报价。并承诺：</w:t>
      </w:r>
    </w:p>
    <w:p w14:paraId="3C5A3F49" w14:textId="77777777" w:rsidR="0075212A" w:rsidRDefault="00B60D0A">
      <w:pPr>
        <w:wordWrap w:val="0"/>
        <w:spacing w:line="480" w:lineRule="auto"/>
        <w:ind w:firstLineChars="200" w:firstLine="480"/>
        <w:rPr>
          <w:sz w:val="24"/>
          <w:szCs w:val="24"/>
        </w:rPr>
      </w:pPr>
      <w:r>
        <w:rPr>
          <w:rFonts w:hint="eastAsia"/>
          <w:sz w:val="24"/>
          <w:szCs w:val="24"/>
        </w:rPr>
        <w:t>如我方中标：</w:t>
      </w:r>
    </w:p>
    <w:p w14:paraId="6D3AB227" w14:textId="77777777" w:rsidR="0075212A" w:rsidRDefault="00B60D0A">
      <w:pPr>
        <w:wordWrap w:val="0"/>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）我方承诺在收到中标通知书后，在规定的期限内与你方签订合同。</w:t>
      </w:r>
    </w:p>
    <w:p w14:paraId="7FD16BD0" w14:textId="77777777" w:rsidR="0075212A" w:rsidRDefault="00B60D0A">
      <w:pPr>
        <w:wordWrap w:val="0"/>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）本投标函属于合同文件的组成部分。</w:t>
      </w:r>
    </w:p>
    <w:p w14:paraId="20220F43" w14:textId="77777777" w:rsidR="0075212A" w:rsidRDefault="00B60D0A">
      <w:pPr>
        <w:wordWrap w:val="0"/>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）我方承诺在按照合同约定开展病媒生物防制工作，并达到验收标准。</w:t>
      </w:r>
    </w:p>
    <w:p w14:paraId="55B04B30" w14:textId="77777777" w:rsidR="0075212A" w:rsidRDefault="00B60D0A">
      <w:pPr>
        <w:wordWrap w:val="0"/>
        <w:spacing w:line="480" w:lineRule="auto"/>
        <w:ind w:firstLineChars="200" w:firstLine="480"/>
        <w:rPr>
          <w:sz w:val="24"/>
          <w:szCs w:val="24"/>
        </w:rPr>
      </w:pPr>
      <w:r>
        <w:rPr>
          <w:rFonts w:hint="eastAsia"/>
          <w:sz w:val="24"/>
          <w:szCs w:val="24"/>
        </w:rPr>
        <w:t>我方在此声明，所递交的投标文件及有关资料内容完整、真实和准确。</w:t>
      </w:r>
    </w:p>
    <w:p w14:paraId="67416613" w14:textId="77777777" w:rsidR="0075212A" w:rsidRDefault="0075212A">
      <w:pPr>
        <w:wordWrap w:val="0"/>
        <w:spacing w:line="480" w:lineRule="auto"/>
        <w:rPr>
          <w:sz w:val="24"/>
          <w:szCs w:val="24"/>
        </w:rPr>
      </w:pPr>
    </w:p>
    <w:p w14:paraId="52F5C77C" w14:textId="77777777" w:rsidR="0075212A" w:rsidRDefault="00B60D0A">
      <w:pPr>
        <w:wordWrap w:val="0"/>
        <w:spacing w:line="480" w:lineRule="auto"/>
        <w:ind w:firstLineChars="200" w:firstLine="480"/>
        <w:rPr>
          <w:sz w:val="24"/>
          <w:szCs w:val="24"/>
        </w:rPr>
      </w:pPr>
      <w:r>
        <w:rPr>
          <w:sz w:val="24"/>
          <w:szCs w:val="24"/>
        </w:rPr>
        <w:t>投</w:t>
      </w:r>
      <w:r>
        <w:rPr>
          <w:rFonts w:hint="eastAsia"/>
          <w:sz w:val="24"/>
          <w:szCs w:val="24"/>
        </w:rPr>
        <w:t xml:space="preserve">  </w:t>
      </w:r>
      <w:r>
        <w:rPr>
          <w:sz w:val="24"/>
          <w:szCs w:val="24"/>
        </w:rPr>
        <w:t>标</w:t>
      </w:r>
      <w:r>
        <w:rPr>
          <w:rFonts w:hint="eastAsia"/>
          <w:sz w:val="24"/>
          <w:szCs w:val="24"/>
        </w:rPr>
        <w:t xml:space="preserve">  </w:t>
      </w:r>
      <w:r>
        <w:rPr>
          <w:sz w:val="24"/>
          <w:szCs w:val="24"/>
        </w:rPr>
        <w:t>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r>
        <w:rPr>
          <w:sz w:val="24"/>
          <w:szCs w:val="24"/>
        </w:rPr>
        <w:t>盖</w:t>
      </w:r>
      <w:r>
        <w:rPr>
          <w:rFonts w:hint="eastAsia"/>
          <w:sz w:val="24"/>
          <w:szCs w:val="24"/>
        </w:rPr>
        <w:t>单位</w:t>
      </w:r>
      <w:r>
        <w:rPr>
          <w:sz w:val="24"/>
          <w:szCs w:val="24"/>
        </w:rPr>
        <w:t>章</w:t>
      </w:r>
      <w:r>
        <w:rPr>
          <w:sz w:val="24"/>
          <w:szCs w:val="24"/>
        </w:rPr>
        <w:t>)</w:t>
      </w:r>
      <w:r>
        <w:rPr>
          <w:sz w:val="24"/>
          <w:szCs w:val="24"/>
        </w:rPr>
        <w:t>；</w:t>
      </w:r>
    </w:p>
    <w:p w14:paraId="39F2BF0F" w14:textId="77777777" w:rsidR="0075212A" w:rsidRDefault="00B60D0A">
      <w:pPr>
        <w:wordWrap w:val="0"/>
        <w:spacing w:line="480" w:lineRule="auto"/>
        <w:ind w:firstLineChars="200" w:firstLine="480"/>
        <w:rPr>
          <w:sz w:val="24"/>
          <w:szCs w:val="24"/>
        </w:rPr>
      </w:pPr>
      <w:r>
        <w:rPr>
          <w:sz w:val="24"/>
          <w:szCs w:val="24"/>
        </w:rPr>
        <w:t>法</w:t>
      </w:r>
      <w:r>
        <w:rPr>
          <w:rFonts w:hint="eastAsia"/>
          <w:sz w:val="24"/>
          <w:szCs w:val="24"/>
        </w:rPr>
        <w:t>定</w:t>
      </w:r>
      <w:r>
        <w:rPr>
          <w:sz w:val="24"/>
          <w:szCs w:val="24"/>
        </w:rPr>
        <w:t>代表人：</w:t>
      </w:r>
      <w:r>
        <w:rPr>
          <w:rFonts w:hint="eastAsia"/>
          <w:sz w:val="24"/>
          <w:szCs w:val="24"/>
          <w:u w:val="single"/>
        </w:rPr>
        <w:t xml:space="preserve">                             </w:t>
      </w:r>
      <w:r>
        <w:rPr>
          <w:sz w:val="24"/>
          <w:szCs w:val="24"/>
        </w:rPr>
        <w:t>（签</w:t>
      </w:r>
      <w:r>
        <w:rPr>
          <w:rFonts w:hint="eastAsia"/>
          <w:sz w:val="24"/>
          <w:szCs w:val="24"/>
        </w:rPr>
        <w:t>名</w:t>
      </w:r>
      <w:r>
        <w:rPr>
          <w:sz w:val="24"/>
          <w:szCs w:val="24"/>
        </w:rPr>
        <w:t>）；</w:t>
      </w:r>
    </w:p>
    <w:p w14:paraId="30986237" w14:textId="77777777" w:rsidR="0075212A" w:rsidRDefault="0075212A">
      <w:pPr>
        <w:wordWrap w:val="0"/>
        <w:spacing w:line="480" w:lineRule="auto"/>
        <w:jc w:val="center"/>
        <w:rPr>
          <w:rFonts w:eastAsia="黑体"/>
          <w:spacing w:val="20"/>
          <w:kern w:val="0"/>
          <w:sz w:val="24"/>
          <w:szCs w:val="24"/>
        </w:rPr>
      </w:pPr>
    </w:p>
    <w:p w14:paraId="60FCA18F" w14:textId="77777777" w:rsidR="0075212A" w:rsidRDefault="0075212A">
      <w:pPr>
        <w:wordWrap w:val="0"/>
        <w:spacing w:line="560" w:lineRule="exact"/>
        <w:jc w:val="center"/>
        <w:rPr>
          <w:rFonts w:eastAsia="黑体"/>
          <w:spacing w:val="20"/>
          <w:kern w:val="0"/>
          <w:sz w:val="32"/>
          <w:szCs w:val="32"/>
        </w:rPr>
      </w:pPr>
    </w:p>
    <w:p w14:paraId="56CED306" w14:textId="77777777" w:rsidR="0075212A" w:rsidRDefault="0075212A">
      <w:pPr>
        <w:wordWrap w:val="0"/>
        <w:spacing w:line="560" w:lineRule="exact"/>
        <w:jc w:val="center"/>
        <w:rPr>
          <w:rFonts w:eastAsia="黑体"/>
          <w:spacing w:val="20"/>
          <w:kern w:val="0"/>
          <w:sz w:val="32"/>
          <w:szCs w:val="32"/>
        </w:rPr>
      </w:pPr>
    </w:p>
    <w:p w14:paraId="5782727B" w14:textId="77777777" w:rsidR="0075212A" w:rsidRDefault="0075212A">
      <w:pPr>
        <w:wordWrap w:val="0"/>
        <w:spacing w:line="560" w:lineRule="exact"/>
        <w:jc w:val="center"/>
        <w:rPr>
          <w:rFonts w:eastAsia="黑体"/>
          <w:spacing w:val="20"/>
          <w:kern w:val="0"/>
          <w:sz w:val="32"/>
          <w:szCs w:val="32"/>
        </w:rPr>
      </w:pPr>
    </w:p>
    <w:p w14:paraId="426EC8B4" w14:textId="77777777" w:rsidR="0075212A" w:rsidRDefault="0075212A">
      <w:pPr>
        <w:wordWrap w:val="0"/>
        <w:spacing w:line="560" w:lineRule="exact"/>
        <w:jc w:val="center"/>
        <w:rPr>
          <w:rFonts w:eastAsia="黑体"/>
          <w:spacing w:val="20"/>
          <w:kern w:val="0"/>
          <w:sz w:val="32"/>
          <w:szCs w:val="32"/>
        </w:rPr>
      </w:pPr>
    </w:p>
    <w:p w14:paraId="2F166A13" w14:textId="77777777" w:rsidR="0075212A" w:rsidRDefault="0075212A">
      <w:pPr>
        <w:wordWrap w:val="0"/>
        <w:spacing w:line="560" w:lineRule="exact"/>
        <w:jc w:val="center"/>
        <w:rPr>
          <w:rFonts w:eastAsia="黑体"/>
          <w:spacing w:val="20"/>
          <w:kern w:val="0"/>
          <w:sz w:val="32"/>
          <w:szCs w:val="32"/>
        </w:rPr>
      </w:pPr>
    </w:p>
    <w:p w14:paraId="09F015BA" w14:textId="77777777" w:rsidR="0075212A" w:rsidRDefault="00B60D0A">
      <w:pPr>
        <w:wordWrap w:val="0"/>
        <w:spacing w:line="560" w:lineRule="exact"/>
        <w:jc w:val="center"/>
        <w:rPr>
          <w:rFonts w:eastAsia="黑体"/>
          <w:sz w:val="44"/>
          <w:szCs w:val="44"/>
        </w:rPr>
      </w:pPr>
      <w:r>
        <w:rPr>
          <w:rFonts w:eastAsia="黑体" w:hint="eastAsia"/>
          <w:spacing w:val="20"/>
          <w:kern w:val="0"/>
          <w:sz w:val="44"/>
          <w:szCs w:val="44"/>
        </w:rPr>
        <w:lastRenderedPageBreak/>
        <w:t>二、</w:t>
      </w:r>
      <w:r>
        <w:rPr>
          <w:rFonts w:eastAsia="黑体" w:hint="eastAsia"/>
          <w:sz w:val="44"/>
          <w:szCs w:val="44"/>
        </w:rPr>
        <w:t>授权委托书</w:t>
      </w:r>
    </w:p>
    <w:p w14:paraId="5A7E243C" w14:textId="77777777" w:rsidR="0075212A" w:rsidRDefault="0075212A">
      <w:pPr>
        <w:wordWrap w:val="0"/>
        <w:spacing w:line="560" w:lineRule="exact"/>
        <w:jc w:val="center"/>
        <w:rPr>
          <w:rFonts w:eastAsia="黑体"/>
          <w:sz w:val="44"/>
          <w:szCs w:val="44"/>
        </w:rPr>
      </w:pPr>
    </w:p>
    <w:p w14:paraId="3440FD52" w14:textId="77777777" w:rsidR="0075212A" w:rsidRDefault="0075212A">
      <w:pPr>
        <w:pStyle w:val="a8"/>
        <w:wordWrap w:val="0"/>
        <w:adjustRightInd w:val="0"/>
        <w:snapToGrid w:val="0"/>
        <w:spacing w:line="360" w:lineRule="auto"/>
        <w:ind w:firstLine="420"/>
        <w:rPr>
          <w:rFonts w:ascii="Times New Roman" w:hAnsi="Times New Roman"/>
        </w:rPr>
      </w:pPr>
    </w:p>
    <w:p w14:paraId="3C42FF5E" w14:textId="77777777" w:rsidR="0075212A" w:rsidRDefault="00B60D0A">
      <w:pPr>
        <w:pStyle w:val="a8"/>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我</w:t>
      </w:r>
      <w:r>
        <w:rPr>
          <w:rFonts w:ascii="Times New Roman" w:hAnsi="Times New Roman" w:hint="eastAsia"/>
          <w:sz w:val="28"/>
          <w:szCs w:val="28"/>
          <w:u w:val="single"/>
        </w:rPr>
        <w:t xml:space="preserve">           </w:t>
      </w:r>
      <w:r>
        <w:rPr>
          <w:rFonts w:ascii="Times New Roman" w:hAnsi="Times New Roman" w:hint="eastAsia"/>
          <w:sz w:val="28"/>
          <w:szCs w:val="28"/>
        </w:rPr>
        <w:t xml:space="preserve"> (</w:t>
      </w:r>
      <w:r>
        <w:rPr>
          <w:rFonts w:ascii="Times New Roman" w:hAnsi="Times New Roman" w:hint="eastAsia"/>
          <w:sz w:val="28"/>
          <w:szCs w:val="28"/>
        </w:rPr>
        <w:t>姓名</w:t>
      </w:r>
      <w:r>
        <w:rPr>
          <w:rFonts w:ascii="Times New Roman" w:hAnsi="Times New Roman" w:hint="eastAsia"/>
          <w:sz w:val="28"/>
          <w:szCs w:val="28"/>
        </w:rPr>
        <w:t>)</w:t>
      </w:r>
      <w:r>
        <w:rPr>
          <w:rFonts w:ascii="Times New Roman" w:hAnsi="Times New Roman" w:hint="eastAsia"/>
          <w:sz w:val="28"/>
          <w:szCs w:val="28"/>
        </w:rPr>
        <w:t>系</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投标人名称</w:t>
      </w:r>
      <w:r>
        <w:rPr>
          <w:rFonts w:ascii="Times New Roman" w:hAnsi="Times New Roman" w:hint="eastAsia"/>
          <w:sz w:val="28"/>
          <w:szCs w:val="28"/>
        </w:rPr>
        <w:t>)</w:t>
      </w:r>
      <w:r>
        <w:rPr>
          <w:rFonts w:ascii="Times New Roman" w:hAnsi="Times New Roman" w:hint="eastAsia"/>
          <w:sz w:val="28"/>
          <w:szCs w:val="28"/>
        </w:rPr>
        <w:t>的法定代表人，现授权委托我单位</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姓名</w:t>
      </w:r>
      <w:r>
        <w:rPr>
          <w:rFonts w:ascii="Times New Roman" w:hAnsi="Times New Roman" w:hint="eastAsia"/>
          <w:sz w:val="28"/>
          <w:szCs w:val="28"/>
        </w:rPr>
        <w:t>)</w:t>
      </w:r>
      <w:r>
        <w:rPr>
          <w:rFonts w:ascii="Times New Roman" w:hAnsi="Times New Roman" w:hint="eastAsia"/>
          <w:sz w:val="28"/>
          <w:szCs w:val="28"/>
        </w:rPr>
        <w:t>为我公司代理人。代理人根据授权，以我方名义签署、澄清、说明、补正、递交、撤回、修改</w:t>
      </w:r>
      <w:r>
        <w:rPr>
          <w:rFonts w:ascii="Times New Roman" w:hAnsi="Times New Roman" w:hint="eastAsia"/>
          <w:sz w:val="28"/>
          <w:szCs w:val="28"/>
          <w:u w:val="single"/>
        </w:rPr>
        <w:t xml:space="preserve">   </w:t>
      </w:r>
      <w:r>
        <w:rPr>
          <w:rFonts w:ascii="Times New Roman" w:hAnsi="Times New Roman" w:hint="eastAsia"/>
          <w:sz w:val="28"/>
          <w:szCs w:val="28"/>
          <w:u w:val="single"/>
        </w:rPr>
        <w:t>池州职业技术学院病媒生物防制服务</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项目名称</w:t>
      </w:r>
      <w:r>
        <w:rPr>
          <w:rFonts w:ascii="Times New Roman" w:hAnsi="Times New Roman" w:hint="eastAsia"/>
          <w:sz w:val="28"/>
          <w:szCs w:val="28"/>
        </w:rPr>
        <w:t>)</w:t>
      </w:r>
      <w:r>
        <w:rPr>
          <w:rFonts w:ascii="Times New Roman" w:hAnsi="Times New Roman" w:hint="eastAsia"/>
          <w:sz w:val="28"/>
          <w:szCs w:val="28"/>
        </w:rPr>
        <w:t>的投标文件、签订合同和处理有关事宜，其法律后果由我方承担。</w:t>
      </w:r>
    </w:p>
    <w:p w14:paraId="714B850C" w14:textId="77777777" w:rsidR="0075212A" w:rsidRDefault="00B60D0A">
      <w:pPr>
        <w:pStyle w:val="a8"/>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代理人无转委托权。特此委托。</w:t>
      </w:r>
      <w:r>
        <w:rPr>
          <w:rFonts w:ascii="Times New Roman" w:hAnsi="Times New Roman" w:hint="eastAsia"/>
          <w:sz w:val="28"/>
          <w:szCs w:val="28"/>
        </w:rPr>
        <w:cr/>
        <w:t xml:space="preserve"> </w:t>
      </w:r>
    </w:p>
    <w:p w14:paraId="793C1DA2" w14:textId="77777777" w:rsidR="0075212A" w:rsidRDefault="00B60D0A">
      <w:pPr>
        <w:pStyle w:val="a8"/>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投</w:t>
      </w:r>
      <w:r>
        <w:rPr>
          <w:rFonts w:ascii="Times New Roman" w:hAnsi="Times New Roman" w:hint="eastAsia"/>
          <w:sz w:val="28"/>
          <w:szCs w:val="28"/>
        </w:rPr>
        <w:t xml:space="preserve">  </w:t>
      </w:r>
      <w:r>
        <w:rPr>
          <w:rFonts w:ascii="Times New Roman" w:hAnsi="Times New Roman" w:hint="eastAsia"/>
          <w:sz w:val="28"/>
          <w:szCs w:val="28"/>
        </w:rPr>
        <w:t>标</w:t>
      </w:r>
      <w:r>
        <w:rPr>
          <w:rFonts w:ascii="Times New Roman" w:hAnsi="Times New Roman" w:hint="eastAsia"/>
          <w:sz w:val="28"/>
          <w:szCs w:val="28"/>
        </w:rPr>
        <w:t xml:space="preserve">  </w:t>
      </w:r>
      <w:r>
        <w:rPr>
          <w:rFonts w:ascii="Times New Roman" w:hAnsi="Times New Roman" w:hint="eastAsia"/>
          <w:sz w:val="28"/>
          <w:szCs w:val="28"/>
        </w:rPr>
        <w:t>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盖单位章</w:t>
      </w:r>
      <w:r>
        <w:rPr>
          <w:rFonts w:ascii="Times New Roman" w:hAnsi="Times New Roman" w:hint="eastAsia"/>
          <w:sz w:val="28"/>
          <w:szCs w:val="28"/>
        </w:rPr>
        <w:t>)</w:t>
      </w:r>
    </w:p>
    <w:p w14:paraId="1249CEDC" w14:textId="77777777" w:rsidR="0075212A" w:rsidRDefault="00B60D0A">
      <w:pPr>
        <w:pStyle w:val="a8"/>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法定代表人：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14:paraId="34917CE7" w14:textId="77777777" w:rsidR="0075212A" w:rsidRDefault="00B60D0A">
      <w:pPr>
        <w:pStyle w:val="a8"/>
        <w:wordWrap w:val="0"/>
        <w:adjustRightInd w:val="0"/>
        <w:snapToGrid w:val="0"/>
        <w:spacing w:line="360" w:lineRule="auto"/>
        <w:ind w:firstLineChars="253" w:firstLine="708"/>
        <w:rPr>
          <w:rFonts w:ascii="Times New Roman" w:hAnsi="Times New Roman"/>
          <w:sz w:val="28"/>
          <w:szCs w:val="28"/>
          <w:u w:val="single"/>
        </w:rPr>
      </w:pPr>
      <w:r>
        <w:rPr>
          <w:rFonts w:ascii="Times New Roman" w:hAnsi="Times New Roman" w:hint="eastAsia"/>
          <w:sz w:val="28"/>
          <w:szCs w:val="28"/>
        </w:rPr>
        <w:t>委托代理人：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14:paraId="4C717F7C" w14:textId="77777777" w:rsidR="0075212A" w:rsidRDefault="00B60D0A">
      <w:pPr>
        <w:wordWrap w:val="0"/>
        <w:spacing w:line="360" w:lineRule="auto"/>
        <w:ind w:firstLineChars="253" w:firstLine="708"/>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  </w:t>
      </w:r>
      <w:r>
        <w:rPr>
          <w:rFonts w:hint="eastAsia"/>
          <w:sz w:val="28"/>
          <w:szCs w:val="28"/>
        </w:rPr>
        <w:t>日</w:t>
      </w:r>
    </w:p>
    <w:p w14:paraId="3934A285" w14:textId="77777777" w:rsidR="0075212A" w:rsidRDefault="0075212A">
      <w:pPr>
        <w:wordWrap w:val="0"/>
        <w:spacing w:line="660" w:lineRule="exact"/>
        <w:rPr>
          <w:sz w:val="28"/>
          <w:szCs w:val="28"/>
        </w:rPr>
      </w:pPr>
    </w:p>
    <w:p w14:paraId="334BA66D" w14:textId="77777777" w:rsidR="0075212A" w:rsidRDefault="00B60D0A">
      <w:pPr>
        <w:wordWrap w:val="0"/>
        <w:spacing w:line="660" w:lineRule="exact"/>
        <w:rPr>
          <w:sz w:val="28"/>
          <w:szCs w:val="28"/>
        </w:rPr>
      </w:pPr>
      <w:r>
        <w:rPr>
          <w:noProof/>
          <w:sz w:val="28"/>
          <w:szCs w:val="28"/>
        </w:rPr>
        <mc:AlternateContent>
          <mc:Choice Requires="wps">
            <w:drawing>
              <wp:anchor distT="0" distB="0" distL="114300" distR="114300" simplePos="0" relativeHeight="251660288" behindDoc="0" locked="0" layoutInCell="1" allowOverlap="1" wp14:anchorId="457B1FC3" wp14:editId="1F7E487E">
                <wp:simplePos x="0" y="0"/>
                <wp:positionH relativeFrom="column">
                  <wp:posOffset>123825</wp:posOffset>
                </wp:positionH>
                <wp:positionV relativeFrom="paragraph">
                  <wp:posOffset>271145</wp:posOffset>
                </wp:positionV>
                <wp:extent cx="5457825" cy="1438275"/>
                <wp:effectExtent l="8255" t="7620" r="20320" b="20955"/>
                <wp:wrapNone/>
                <wp:docPr id="1" name="文本框 2"/>
                <wp:cNvGraphicFramePr/>
                <a:graphic xmlns:a="http://schemas.openxmlformats.org/drawingml/2006/main">
                  <a:graphicData uri="http://schemas.microsoft.com/office/word/2010/wordprocessingShape">
                    <wps:wsp>
                      <wps:cNvSpPr txBox="1"/>
                      <wps:spPr>
                        <a:xfrm>
                          <a:off x="0" y="0"/>
                          <a:ext cx="5457825" cy="14382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07FDECA8" w14:textId="77777777" w:rsidR="0075212A" w:rsidRDefault="0075212A">
                            <w:pPr>
                              <w:jc w:val="center"/>
                              <w:rPr>
                                <w:color w:val="0D0D0D" w:themeColor="text1" w:themeTint="F2"/>
                              </w:rPr>
                            </w:pPr>
                          </w:p>
                          <w:p w14:paraId="336CA546" w14:textId="77777777" w:rsidR="0075212A" w:rsidRDefault="0075212A">
                            <w:pPr>
                              <w:jc w:val="center"/>
                              <w:rPr>
                                <w:color w:val="0D0D0D" w:themeColor="text1" w:themeTint="F2"/>
                              </w:rPr>
                            </w:pPr>
                          </w:p>
                          <w:p w14:paraId="6A0D49C4" w14:textId="77777777" w:rsidR="0075212A" w:rsidRDefault="0075212A">
                            <w:pPr>
                              <w:jc w:val="center"/>
                              <w:rPr>
                                <w:color w:val="0D0D0D" w:themeColor="text1" w:themeTint="F2"/>
                              </w:rPr>
                            </w:pPr>
                          </w:p>
                          <w:p w14:paraId="1AD3CE28" w14:textId="77777777" w:rsidR="0075212A" w:rsidRDefault="00B60D0A">
                            <w:pPr>
                              <w:jc w:val="center"/>
                              <w:rPr>
                                <w:color w:val="0D0D0D" w:themeColor="text1" w:themeTint="F2"/>
                              </w:rPr>
                            </w:pPr>
                            <w:r>
                              <w:rPr>
                                <w:color w:val="0D0D0D" w:themeColor="text1" w:themeTint="F2"/>
                              </w:rPr>
                              <w:t>法定代表人身份证复印件</w:t>
                            </w:r>
                          </w:p>
                        </w:txbxContent>
                      </wps:txbx>
                      <wps:bodyPr upright="1"/>
                    </wps:wsp>
                  </a:graphicData>
                </a:graphic>
              </wp:anchor>
            </w:drawing>
          </mc:Choice>
          <mc:Fallback>
            <w:pict>
              <v:shapetype w14:anchorId="457B1FC3" id="_x0000_t202" coordsize="21600,21600" o:spt="202" path="m,l,21600r21600,l21600,xe">
                <v:stroke joinstyle="miter"/>
                <v:path gradientshapeok="t" o:connecttype="rect"/>
              </v:shapetype>
              <v:shape id="文本框 2" o:spid="_x0000_s1026" type="#_x0000_t202" style="position:absolute;left:0;text-align:left;margin-left:9.75pt;margin-top:21.35pt;width:429.75pt;height:11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" strokecolor="#739cc3" strokeweight="1.25pt">
                <v:fill angle="90" focus="100%" type="gradient">
                  <o:fill v:ext="view" type="gradientUnscaled"/>
                </v:fill>
                <v:textbox>
                  <w:txbxContent>
                    <w:p w14:paraId="07FDECA8" w14:textId="77777777" w:rsidR="0075212A" w:rsidRDefault="0075212A">
                      <w:pPr>
                        <w:jc w:val="center"/>
                        <w:rPr>
                          <w:color w:val="0D0D0D" w:themeColor="text1" w:themeTint="F2"/>
                        </w:rPr>
                      </w:pPr>
                    </w:p>
                    <w:p w14:paraId="336CA546" w14:textId="77777777" w:rsidR="0075212A" w:rsidRDefault="0075212A">
                      <w:pPr>
                        <w:jc w:val="center"/>
                        <w:rPr>
                          <w:color w:val="0D0D0D" w:themeColor="text1" w:themeTint="F2"/>
                        </w:rPr>
                      </w:pPr>
                    </w:p>
                    <w:p w14:paraId="6A0D49C4" w14:textId="77777777" w:rsidR="0075212A" w:rsidRDefault="0075212A">
                      <w:pPr>
                        <w:jc w:val="center"/>
                        <w:rPr>
                          <w:color w:val="0D0D0D" w:themeColor="text1" w:themeTint="F2"/>
                        </w:rPr>
                      </w:pPr>
                    </w:p>
                    <w:p w14:paraId="1AD3CE28" w14:textId="77777777" w:rsidR="0075212A" w:rsidRDefault="00B60D0A">
                      <w:pPr>
                        <w:jc w:val="center"/>
                        <w:rPr>
                          <w:color w:val="0D0D0D" w:themeColor="text1" w:themeTint="F2"/>
                        </w:rPr>
                      </w:pPr>
                      <w:r>
                        <w:rPr>
                          <w:color w:val="0D0D0D" w:themeColor="text1" w:themeTint="F2"/>
                        </w:rPr>
                        <w:t>法定代表人身份证复印件</w:t>
                      </w:r>
                    </w:p>
                  </w:txbxContent>
                </v:textbox>
              </v:shape>
            </w:pict>
          </mc:Fallback>
        </mc:AlternateContent>
      </w:r>
    </w:p>
    <w:p w14:paraId="783C82D4" w14:textId="77777777" w:rsidR="0075212A" w:rsidRDefault="0075212A">
      <w:pPr>
        <w:wordWrap w:val="0"/>
        <w:spacing w:line="660" w:lineRule="exact"/>
        <w:rPr>
          <w:szCs w:val="21"/>
        </w:rPr>
      </w:pPr>
    </w:p>
    <w:p w14:paraId="4473FA0C" w14:textId="77777777" w:rsidR="0075212A" w:rsidRDefault="0075212A">
      <w:pPr>
        <w:wordWrap w:val="0"/>
        <w:spacing w:line="660" w:lineRule="exact"/>
        <w:rPr>
          <w:szCs w:val="21"/>
        </w:rPr>
      </w:pPr>
    </w:p>
    <w:p w14:paraId="304C8217" w14:textId="77777777" w:rsidR="0075212A" w:rsidRDefault="0075212A">
      <w:pPr>
        <w:wordWrap w:val="0"/>
        <w:spacing w:line="660" w:lineRule="exact"/>
        <w:rPr>
          <w:szCs w:val="21"/>
        </w:rPr>
      </w:pPr>
    </w:p>
    <w:p w14:paraId="02277D22" w14:textId="77777777" w:rsidR="0075212A" w:rsidRDefault="0075212A">
      <w:pPr>
        <w:wordWrap w:val="0"/>
        <w:spacing w:line="660" w:lineRule="exact"/>
        <w:rPr>
          <w:szCs w:val="21"/>
        </w:rPr>
      </w:pPr>
    </w:p>
    <w:p w14:paraId="3FF82D7C" w14:textId="77777777" w:rsidR="0075212A" w:rsidRDefault="00B60D0A">
      <w:pPr>
        <w:wordWrap w:val="0"/>
        <w:spacing w:line="660" w:lineRule="exact"/>
        <w:rPr>
          <w:szCs w:val="21"/>
        </w:rPr>
      </w:pPr>
      <w:r>
        <w:rPr>
          <w:noProof/>
          <w:szCs w:val="21"/>
        </w:rPr>
        <mc:AlternateContent>
          <mc:Choice Requires="wps">
            <w:drawing>
              <wp:anchor distT="0" distB="0" distL="114300" distR="114300" simplePos="0" relativeHeight="251661312" behindDoc="0" locked="0" layoutInCell="1" allowOverlap="1" wp14:anchorId="4AAFDCA5" wp14:editId="57B07BBC">
                <wp:simplePos x="0" y="0"/>
                <wp:positionH relativeFrom="column">
                  <wp:posOffset>123825</wp:posOffset>
                </wp:positionH>
                <wp:positionV relativeFrom="paragraph">
                  <wp:posOffset>223520</wp:posOffset>
                </wp:positionV>
                <wp:extent cx="5457825" cy="1390650"/>
                <wp:effectExtent l="7620" t="7620" r="20955" b="11430"/>
                <wp:wrapNone/>
                <wp:docPr id="2" name="文本框 3"/>
                <wp:cNvGraphicFramePr/>
                <a:graphic xmlns:a="http://schemas.openxmlformats.org/drawingml/2006/main">
                  <a:graphicData uri="http://schemas.microsoft.com/office/word/2010/wordprocessingShape">
                    <wps:wsp>
                      <wps:cNvSpPr txBox="1"/>
                      <wps:spPr>
                        <a:xfrm>
                          <a:off x="0" y="0"/>
                          <a:ext cx="5457825" cy="13906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57BAD101" w14:textId="77777777" w:rsidR="0075212A" w:rsidRDefault="0075212A">
                            <w:pPr>
                              <w:jc w:val="center"/>
                            </w:pPr>
                          </w:p>
                          <w:p w14:paraId="34F0E569" w14:textId="77777777" w:rsidR="0075212A" w:rsidRDefault="0075212A">
                            <w:pPr>
                              <w:jc w:val="center"/>
                            </w:pPr>
                          </w:p>
                          <w:p w14:paraId="189DC304" w14:textId="77777777" w:rsidR="0075212A" w:rsidRDefault="0075212A">
                            <w:pPr>
                              <w:jc w:val="center"/>
                            </w:pPr>
                          </w:p>
                          <w:p w14:paraId="774F2A12" w14:textId="77777777" w:rsidR="0075212A" w:rsidRDefault="00B60D0A">
                            <w:pPr>
                              <w:jc w:val="center"/>
                            </w:pPr>
                            <w:r>
                              <w:t>委托代理人身份证复印件</w:t>
                            </w:r>
                          </w:p>
                        </w:txbxContent>
                      </wps:txbx>
                      <wps:bodyPr upright="1"/>
                    </wps:wsp>
                  </a:graphicData>
                </a:graphic>
              </wp:anchor>
            </w:drawing>
          </mc:Choice>
          <mc:Fallback>
            <w:pict>
              <v:shape w14:anchorId="4AAFDCA5" id="文本框 3" o:spid="_x0000_s1027" type="#_x0000_t202" style="position:absolute;left:0;text-align:left;margin-left:9.75pt;margin-top:17.6pt;width:429.75pt;height:10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" strokecolor="#739cc3" strokeweight="1.25pt">
                <v:fill angle="90" focus="100%" type="gradient">
                  <o:fill v:ext="view" type="gradientUnscaled"/>
                </v:fill>
                <v:textbox>
                  <w:txbxContent>
                    <w:p w14:paraId="57BAD101" w14:textId="77777777" w:rsidR="0075212A" w:rsidRDefault="0075212A">
                      <w:pPr>
                        <w:jc w:val="center"/>
                      </w:pPr>
                    </w:p>
                    <w:p w14:paraId="34F0E569" w14:textId="77777777" w:rsidR="0075212A" w:rsidRDefault="0075212A">
                      <w:pPr>
                        <w:jc w:val="center"/>
                      </w:pPr>
                    </w:p>
                    <w:p w14:paraId="189DC304" w14:textId="77777777" w:rsidR="0075212A" w:rsidRDefault="0075212A">
                      <w:pPr>
                        <w:jc w:val="center"/>
                      </w:pPr>
                    </w:p>
                    <w:p w14:paraId="774F2A12" w14:textId="77777777" w:rsidR="0075212A" w:rsidRDefault="00B60D0A">
                      <w:pPr>
                        <w:jc w:val="center"/>
                      </w:pPr>
                      <w:r>
                        <w:t>委托代理人身份证复印件</w:t>
                      </w:r>
                    </w:p>
                  </w:txbxContent>
                </v:textbox>
              </v:shape>
            </w:pict>
          </mc:Fallback>
        </mc:AlternateContent>
      </w:r>
    </w:p>
    <w:p w14:paraId="2EF5C75D" w14:textId="77777777" w:rsidR="0075212A" w:rsidRDefault="0075212A">
      <w:pPr>
        <w:wordWrap w:val="0"/>
        <w:spacing w:line="660" w:lineRule="exact"/>
        <w:rPr>
          <w:szCs w:val="21"/>
        </w:rPr>
      </w:pPr>
    </w:p>
    <w:p w14:paraId="25EE190C" w14:textId="77777777" w:rsidR="0075212A" w:rsidRDefault="0075212A">
      <w:pPr>
        <w:wordWrap w:val="0"/>
        <w:spacing w:line="360" w:lineRule="auto"/>
        <w:ind w:rightChars="124" w:right="260"/>
        <w:rPr>
          <w:b/>
          <w:bCs/>
          <w:szCs w:val="21"/>
        </w:rPr>
      </w:pPr>
    </w:p>
    <w:p w14:paraId="3A43A82B" w14:textId="77777777" w:rsidR="0075212A" w:rsidRDefault="0075212A">
      <w:pPr>
        <w:wordWrap w:val="0"/>
        <w:spacing w:line="360" w:lineRule="auto"/>
        <w:ind w:rightChars="124" w:right="260"/>
        <w:rPr>
          <w:b/>
          <w:bCs/>
          <w:szCs w:val="21"/>
        </w:rPr>
      </w:pPr>
    </w:p>
    <w:p w14:paraId="5097460C" w14:textId="77777777" w:rsidR="0075212A" w:rsidRDefault="0075212A">
      <w:pPr>
        <w:tabs>
          <w:tab w:val="left" w:pos="4040"/>
        </w:tabs>
        <w:spacing w:line="500" w:lineRule="exact"/>
        <w:jc w:val="center"/>
        <w:rPr>
          <w:rFonts w:ascii="宋体" w:hAnsi="宋体" w:cs="宋体"/>
          <w:b/>
          <w:sz w:val="44"/>
          <w:szCs w:val="44"/>
        </w:rPr>
      </w:pPr>
    </w:p>
    <w:p w14:paraId="56671EB0" w14:textId="77777777" w:rsidR="0075212A" w:rsidRDefault="0075212A">
      <w:pPr>
        <w:tabs>
          <w:tab w:val="left" w:pos="4040"/>
        </w:tabs>
        <w:spacing w:line="500" w:lineRule="exact"/>
        <w:jc w:val="center"/>
        <w:rPr>
          <w:rFonts w:ascii="宋体" w:hAnsi="宋体" w:cs="宋体"/>
          <w:b/>
          <w:sz w:val="44"/>
          <w:szCs w:val="44"/>
        </w:rPr>
      </w:pPr>
    </w:p>
    <w:p w14:paraId="4D112818" w14:textId="77777777" w:rsidR="0075212A" w:rsidRDefault="00B60D0A">
      <w:pPr>
        <w:tabs>
          <w:tab w:val="left" w:pos="4040"/>
        </w:tabs>
        <w:wordWrap w:val="0"/>
        <w:spacing w:line="480" w:lineRule="auto"/>
        <w:ind w:firstLineChars="253" w:firstLine="708"/>
        <w:rPr>
          <w:rFonts w:ascii="宋体" w:hAnsi="宋体" w:cs="宋体"/>
          <w:sz w:val="28"/>
          <w:szCs w:val="28"/>
        </w:rPr>
      </w:pPr>
      <w:r>
        <w:rPr>
          <w:rFonts w:ascii="宋体" w:hAnsi="宋体" w:cs="宋体" w:hint="eastAsia"/>
          <w:sz w:val="28"/>
          <w:szCs w:val="28"/>
        </w:rPr>
        <w:t>三、营业执照副本复印件（加盖单位印章）</w:t>
      </w:r>
    </w:p>
    <w:p w14:paraId="263BF89D" w14:textId="77777777" w:rsidR="0075212A" w:rsidRDefault="00B60D0A">
      <w:pPr>
        <w:tabs>
          <w:tab w:val="left" w:pos="4040"/>
        </w:tabs>
        <w:wordWrap w:val="0"/>
        <w:spacing w:line="480" w:lineRule="auto"/>
        <w:ind w:firstLineChars="253" w:firstLine="708"/>
        <w:rPr>
          <w:rFonts w:ascii="宋体" w:hAnsi="宋体" w:cs="宋体"/>
          <w:sz w:val="28"/>
          <w:szCs w:val="28"/>
        </w:rPr>
      </w:pPr>
      <w:r>
        <w:rPr>
          <w:rFonts w:ascii="宋体" w:hAnsi="宋体" w:cs="宋体" w:hint="eastAsia"/>
          <w:sz w:val="28"/>
          <w:szCs w:val="28"/>
        </w:rPr>
        <w:t>四、从业人员资格证明（复印件加盖单位印章）（2人及以上）</w:t>
      </w:r>
    </w:p>
    <w:p w14:paraId="65BD54FB" w14:textId="77777777" w:rsidR="0075212A" w:rsidRDefault="00B60D0A">
      <w:pPr>
        <w:tabs>
          <w:tab w:val="left" w:pos="4040"/>
        </w:tabs>
        <w:wordWrap w:val="0"/>
        <w:spacing w:line="480" w:lineRule="auto"/>
        <w:ind w:firstLineChars="253" w:firstLine="708"/>
        <w:rPr>
          <w:rFonts w:ascii="宋体" w:hAnsi="宋体" w:cs="宋体"/>
          <w:sz w:val="28"/>
          <w:szCs w:val="28"/>
        </w:rPr>
      </w:pPr>
      <w:r>
        <w:rPr>
          <w:rFonts w:ascii="宋体" w:eastAsiaTheme="minorEastAsia" w:hAnsi="宋体" w:cs="宋体" w:hint="eastAsia"/>
          <w:sz w:val="28"/>
          <w:szCs w:val="28"/>
        </w:rPr>
        <w:t>五、房屋租赁合同或购房合同复印件（带原件备查）。</w:t>
      </w:r>
    </w:p>
    <w:p w14:paraId="2B7218FF" w14:textId="77777777" w:rsidR="0075212A" w:rsidRDefault="00B60D0A">
      <w:pPr>
        <w:tabs>
          <w:tab w:val="left" w:pos="4040"/>
        </w:tabs>
        <w:spacing w:line="480" w:lineRule="auto"/>
        <w:ind w:firstLineChars="253" w:firstLine="708"/>
        <w:jc w:val="left"/>
        <w:rPr>
          <w:rFonts w:ascii="宋体" w:hAnsi="宋体" w:cs="宋体"/>
          <w:sz w:val="28"/>
          <w:szCs w:val="28"/>
        </w:rPr>
      </w:pPr>
      <w:r>
        <w:rPr>
          <w:rFonts w:ascii="宋体" w:hAnsi="宋体" w:cs="宋体" w:hint="eastAsia"/>
          <w:sz w:val="28"/>
          <w:szCs w:val="28"/>
        </w:rPr>
        <w:t>六、</w:t>
      </w:r>
      <w:r>
        <w:rPr>
          <w:rFonts w:ascii="宋体" w:hAnsi="宋体" w:cs="宋体"/>
          <w:sz w:val="28"/>
          <w:szCs w:val="28"/>
        </w:rPr>
        <w:t>投标报价表。根据</w:t>
      </w:r>
      <w:r>
        <w:rPr>
          <w:rFonts w:ascii="宋体" w:hAnsi="宋体" w:cs="宋体" w:hint="eastAsia"/>
          <w:sz w:val="28"/>
          <w:szCs w:val="28"/>
        </w:rPr>
        <w:t>《附件  病媒生物防制投标报价表》中的具体内容，填写单价并计算合价，“合计”栏中用大写和小写填写写总价。</w:t>
      </w:r>
    </w:p>
    <w:p w14:paraId="5335B31F" w14:textId="77777777" w:rsidR="0075212A" w:rsidRDefault="00B60D0A">
      <w:pPr>
        <w:tabs>
          <w:tab w:val="left" w:pos="4040"/>
        </w:tabs>
        <w:spacing w:line="480" w:lineRule="auto"/>
        <w:ind w:firstLineChars="253" w:firstLine="708"/>
        <w:jc w:val="left"/>
        <w:rPr>
          <w:rFonts w:asciiTheme="minorEastAsia" w:eastAsiaTheme="minorEastAsia" w:hAnsiTheme="minorEastAsia"/>
          <w:sz w:val="28"/>
          <w:szCs w:val="28"/>
        </w:rPr>
        <w:sectPr w:rsidR="0075212A">
          <w:footerReference w:type="even" r:id="rId9"/>
          <w:footerReference w:type="default" r:id="rId10"/>
          <w:pgSz w:w="11906" w:h="16838"/>
          <w:pgMar w:top="1418" w:right="1558" w:bottom="1304" w:left="1797" w:header="992" w:footer="612" w:gutter="0"/>
          <w:pgNumType w:start="0"/>
          <w:cols w:space="720"/>
          <w:titlePg/>
          <w:docGrid w:type="linesAndChars" w:linePitch="312"/>
        </w:sectPr>
      </w:pPr>
      <w:r>
        <w:rPr>
          <w:rFonts w:asciiTheme="minorEastAsia" w:eastAsiaTheme="minorEastAsia" w:hAnsiTheme="minorEastAsia"/>
          <w:sz w:val="28"/>
          <w:szCs w:val="28"/>
        </w:rPr>
        <w:br w:type="page"/>
      </w:r>
    </w:p>
    <w:p w14:paraId="4E2586D9" w14:textId="77777777" w:rsidR="0075212A" w:rsidRDefault="00B60D0A">
      <w:pPr>
        <w:spacing w:line="680" w:lineRule="exact"/>
        <w:jc w:val="center"/>
        <w:rPr>
          <w:rFonts w:asciiTheme="minorEastAsia" w:eastAsiaTheme="minorEastAsia" w:hAnsiTheme="minorEastAsia"/>
          <w:sz w:val="48"/>
          <w:szCs w:val="48"/>
        </w:rPr>
      </w:pPr>
      <w:r>
        <w:rPr>
          <w:rFonts w:asciiTheme="minorEastAsia" w:eastAsiaTheme="minorEastAsia" w:hAnsiTheme="minorEastAsia" w:hint="eastAsia"/>
          <w:sz w:val="48"/>
          <w:szCs w:val="48"/>
        </w:rPr>
        <w:lastRenderedPageBreak/>
        <w:t>附件：病媒生物防制投标报价表</w:t>
      </w:r>
    </w:p>
    <w:p w14:paraId="10B323D4" w14:textId="77777777" w:rsidR="0075212A" w:rsidRDefault="0075212A">
      <w:pPr>
        <w:spacing w:line="680" w:lineRule="exact"/>
        <w:jc w:val="center"/>
        <w:rPr>
          <w:rFonts w:asciiTheme="minorEastAsia" w:eastAsiaTheme="minorEastAsia" w:hAnsiTheme="minorEastAsia"/>
          <w:sz w:val="48"/>
          <w:szCs w:val="48"/>
        </w:rPr>
      </w:pPr>
    </w:p>
    <w:tbl>
      <w:tblPr>
        <w:tblStyle w:val="af"/>
        <w:tblW w:w="4996" w:type="pct"/>
        <w:tblLayout w:type="fixed"/>
        <w:tblLook w:val="04A0" w:firstRow="1" w:lastRow="0" w:firstColumn="1" w:lastColumn="0" w:noHBand="0" w:noVBand="1"/>
      </w:tblPr>
      <w:tblGrid>
        <w:gridCol w:w="1201"/>
        <w:gridCol w:w="883"/>
        <w:gridCol w:w="982"/>
        <w:gridCol w:w="1128"/>
        <w:gridCol w:w="2818"/>
        <w:gridCol w:w="7309"/>
      </w:tblGrid>
      <w:tr w:rsidR="0075212A" w14:paraId="757504E7" w14:textId="77777777">
        <w:trPr>
          <w:trHeight w:val="577"/>
        </w:trPr>
        <w:tc>
          <w:tcPr>
            <w:tcW w:w="419" w:type="pct"/>
            <w:vAlign w:val="center"/>
          </w:tcPr>
          <w:p w14:paraId="43722C32" w14:textId="77777777" w:rsidR="0075212A" w:rsidRDefault="00B60D0A">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tc>
        <w:tc>
          <w:tcPr>
            <w:tcW w:w="308" w:type="pct"/>
            <w:vAlign w:val="center"/>
          </w:tcPr>
          <w:p w14:paraId="0E164C24" w14:textId="77777777" w:rsidR="0075212A" w:rsidRDefault="00B60D0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次数</w:t>
            </w:r>
          </w:p>
        </w:tc>
        <w:tc>
          <w:tcPr>
            <w:tcW w:w="343" w:type="pct"/>
            <w:vAlign w:val="center"/>
          </w:tcPr>
          <w:p w14:paraId="0873A99E" w14:textId="77777777" w:rsidR="0075212A" w:rsidRDefault="00B60D0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单价</w:t>
            </w:r>
          </w:p>
        </w:tc>
        <w:tc>
          <w:tcPr>
            <w:tcW w:w="394" w:type="pct"/>
            <w:vAlign w:val="center"/>
          </w:tcPr>
          <w:p w14:paraId="583ED023" w14:textId="77777777" w:rsidR="0075212A" w:rsidRDefault="00B60D0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合价</w:t>
            </w:r>
          </w:p>
        </w:tc>
        <w:tc>
          <w:tcPr>
            <w:tcW w:w="984" w:type="pct"/>
            <w:vAlign w:val="center"/>
          </w:tcPr>
          <w:p w14:paraId="7CC3C253" w14:textId="77777777" w:rsidR="0075212A" w:rsidRDefault="00B60D0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地点</w:t>
            </w:r>
          </w:p>
        </w:tc>
        <w:tc>
          <w:tcPr>
            <w:tcW w:w="2548" w:type="pct"/>
            <w:vAlign w:val="center"/>
          </w:tcPr>
          <w:p w14:paraId="7D02F4C4" w14:textId="77777777" w:rsidR="0075212A" w:rsidRDefault="00B60D0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具体要求</w:t>
            </w:r>
          </w:p>
        </w:tc>
      </w:tr>
      <w:tr w:rsidR="0075212A" w14:paraId="03945C4D" w14:textId="77777777">
        <w:trPr>
          <w:trHeight w:val="466"/>
        </w:trPr>
        <w:tc>
          <w:tcPr>
            <w:tcW w:w="419" w:type="pct"/>
            <w:vMerge w:val="restart"/>
            <w:vAlign w:val="center"/>
          </w:tcPr>
          <w:p w14:paraId="2549FBF2"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蟑螂</w:t>
            </w:r>
            <w:r>
              <w:rPr>
                <w:rFonts w:asciiTheme="minorEastAsia" w:eastAsiaTheme="minorEastAsia" w:hAnsiTheme="minorEastAsia"/>
                <w:sz w:val="24"/>
                <w:szCs w:val="24"/>
              </w:rPr>
              <w:t>消杀</w:t>
            </w:r>
          </w:p>
        </w:tc>
        <w:tc>
          <w:tcPr>
            <w:tcW w:w="308" w:type="pct"/>
            <w:tcBorders>
              <w:bottom w:val="single" w:sz="4" w:space="0" w:color="auto"/>
            </w:tcBorders>
            <w:vAlign w:val="center"/>
          </w:tcPr>
          <w:p w14:paraId="2253274B"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12次</w:t>
            </w:r>
          </w:p>
        </w:tc>
        <w:tc>
          <w:tcPr>
            <w:tcW w:w="343" w:type="pct"/>
            <w:tcBorders>
              <w:bottom w:val="single" w:sz="4" w:space="0" w:color="auto"/>
            </w:tcBorders>
            <w:vAlign w:val="center"/>
          </w:tcPr>
          <w:p w14:paraId="6B171A72" w14:textId="77777777" w:rsidR="0075212A" w:rsidRDefault="0075212A">
            <w:pPr>
              <w:rPr>
                <w:rFonts w:asciiTheme="minorEastAsia" w:eastAsiaTheme="minorEastAsia" w:hAnsiTheme="minorEastAsia"/>
                <w:sz w:val="24"/>
                <w:szCs w:val="24"/>
              </w:rPr>
            </w:pPr>
          </w:p>
        </w:tc>
        <w:tc>
          <w:tcPr>
            <w:tcW w:w="394" w:type="pct"/>
            <w:tcBorders>
              <w:bottom w:val="single" w:sz="4" w:space="0" w:color="auto"/>
            </w:tcBorders>
            <w:vAlign w:val="center"/>
          </w:tcPr>
          <w:p w14:paraId="705E7C13" w14:textId="77777777" w:rsidR="0075212A" w:rsidRDefault="0075212A">
            <w:pPr>
              <w:rPr>
                <w:rFonts w:asciiTheme="minorEastAsia" w:eastAsiaTheme="minorEastAsia" w:hAnsiTheme="minorEastAsia"/>
                <w:sz w:val="24"/>
                <w:szCs w:val="24"/>
              </w:rPr>
            </w:pPr>
          </w:p>
        </w:tc>
        <w:tc>
          <w:tcPr>
            <w:tcW w:w="984" w:type="pct"/>
            <w:tcBorders>
              <w:bottom w:val="single" w:sz="4" w:space="0" w:color="auto"/>
            </w:tcBorders>
            <w:vAlign w:val="center"/>
          </w:tcPr>
          <w:p w14:paraId="73CADE0F"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学生食堂（南区、北区）：</w:t>
            </w:r>
          </w:p>
        </w:tc>
        <w:tc>
          <w:tcPr>
            <w:tcW w:w="2548" w:type="pct"/>
            <w:tcBorders>
              <w:bottom w:val="single" w:sz="4" w:space="0" w:color="auto"/>
            </w:tcBorders>
            <w:vAlign w:val="center"/>
          </w:tcPr>
          <w:p w14:paraId="48B5DAB6"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两年共6次，消杀时间安排在3月、4月、5月、9月、10月、11月份，同时对害虫孳生地如污水沟、雨水沟进行放药处理。根据卫生城市创建要求适度增加消杀次数，其费用不作调整。</w:t>
            </w:r>
          </w:p>
        </w:tc>
      </w:tr>
      <w:tr w:rsidR="0075212A" w14:paraId="1EFC7035" w14:textId="77777777">
        <w:trPr>
          <w:trHeight w:val="939"/>
        </w:trPr>
        <w:tc>
          <w:tcPr>
            <w:tcW w:w="419" w:type="pct"/>
            <w:vMerge/>
            <w:vAlign w:val="center"/>
          </w:tcPr>
          <w:p w14:paraId="6DA5A3D4" w14:textId="77777777" w:rsidR="0075212A" w:rsidRDefault="0075212A">
            <w:pPr>
              <w:rPr>
                <w:rFonts w:asciiTheme="minorEastAsia" w:eastAsiaTheme="minorEastAsia" w:hAnsiTheme="minorEastAsia"/>
                <w:sz w:val="24"/>
                <w:szCs w:val="24"/>
              </w:rPr>
            </w:pPr>
          </w:p>
        </w:tc>
        <w:tc>
          <w:tcPr>
            <w:tcW w:w="308" w:type="pct"/>
            <w:tcBorders>
              <w:top w:val="single" w:sz="4" w:space="0" w:color="auto"/>
              <w:bottom w:val="single" w:sz="4" w:space="0" w:color="auto"/>
            </w:tcBorders>
            <w:vAlign w:val="center"/>
          </w:tcPr>
          <w:p w14:paraId="068ADC27"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4次</w:t>
            </w:r>
          </w:p>
        </w:tc>
        <w:tc>
          <w:tcPr>
            <w:tcW w:w="343" w:type="pct"/>
            <w:tcBorders>
              <w:top w:val="single" w:sz="4" w:space="0" w:color="auto"/>
              <w:bottom w:val="single" w:sz="4" w:space="0" w:color="auto"/>
            </w:tcBorders>
            <w:vAlign w:val="center"/>
          </w:tcPr>
          <w:p w14:paraId="182C7972" w14:textId="77777777" w:rsidR="0075212A" w:rsidRDefault="0075212A">
            <w:pPr>
              <w:rPr>
                <w:rFonts w:asciiTheme="minorEastAsia" w:eastAsiaTheme="minorEastAsia" w:hAnsiTheme="minorEastAsia"/>
                <w:sz w:val="24"/>
                <w:szCs w:val="24"/>
              </w:rPr>
            </w:pPr>
          </w:p>
        </w:tc>
        <w:tc>
          <w:tcPr>
            <w:tcW w:w="394" w:type="pct"/>
            <w:tcBorders>
              <w:top w:val="single" w:sz="4" w:space="0" w:color="auto"/>
              <w:bottom w:val="single" w:sz="4" w:space="0" w:color="auto"/>
            </w:tcBorders>
            <w:vAlign w:val="center"/>
          </w:tcPr>
          <w:p w14:paraId="7D3BC382" w14:textId="77777777" w:rsidR="0075212A" w:rsidRDefault="0075212A">
            <w:pPr>
              <w:rPr>
                <w:rFonts w:asciiTheme="minorEastAsia" w:eastAsiaTheme="minorEastAsia" w:hAnsiTheme="minorEastAsia"/>
                <w:sz w:val="24"/>
                <w:szCs w:val="24"/>
              </w:rPr>
            </w:pPr>
          </w:p>
        </w:tc>
        <w:tc>
          <w:tcPr>
            <w:tcW w:w="984" w:type="pct"/>
            <w:tcBorders>
              <w:top w:val="single" w:sz="4" w:space="0" w:color="auto"/>
              <w:bottom w:val="single" w:sz="4" w:space="0" w:color="auto"/>
            </w:tcBorders>
            <w:vAlign w:val="center"/>
          </w:tcPr>
          <w:p w14:paraId="78C83BCC"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学生宿舍（共13栋）</w:t>
            </w:r>
          </w:p>
        </w:tc>
        <w:tc>
          <w:tcPr>
            <w:tcW w:w="2548" w:type="pct"/>
            <w:tcBorders>
              <w:top w:val="single" w:sz="4" w:space="0" w:color="auto"/>
              <w:bottom w:val="single" w:sz="4" w:space="0" w:color="auto"/>
            </w:tcBorders>
            <w:vAlign w:val="center"/>
          </w:tcPr>
          <w:p w14:paraId="34AAFEC4"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根据蟑螂密度及创卫需要，每年9-10月和3-5月各安排1次蟑螂消杀，两年共4次，同时对蟑螂等害虫孳生地如雨水沟进行放药处理。创卫要求适度增加消杀次数其费用不作调整。</w:t>
            </w:r>
          </w:p>
        </w:tc>
      </w:tr>
      <w:tr w:rsidR="0075212A" w14:paraId="0A3B3F8A" w14:textId="77777777">
        <w:trPr>
          <w:trHeight w:val="654"/>
        </w:trPr>
        <w:tc>
          <w:tcPr>
            <w:tcW w:w="419" w:type="pct"/>
            <w:vMerge/>
            <w:vAlign w:val="center"/>
          </w:tcPr>
          <w:p w14:paraId="55697446" w14:textId="77777777" w:rsidR="0075212A" w:rsidRDefault="0075212A">
            <w:pPr>
              <w:rPr>
                <w:rFonts w:asciiTheme="minorEastAsia" w:eastAsiaTheme="minorEastAsia" w:hAnsiTheme="minorEastAsia"/>
                <w:sz w:val="24"/>
                <w:szCs w:val="24"/>
              </w:rPr>
            </w:pPr>
          </w:p>
        </w:tc>
        <w:tc>
          <w:tcPr>
            <w:tcW w:w="308" w:type="pct"/>
            <w:tcBorders>
              <w:top w:val="single" w:sz="4" w:space="0" w:color="auto"/>
              <w:bottom w:val="single" w:sz="4" w:space="0" w:color="auto"/>
            </w:tcBorders>
            <w:vAlign w:val="center"/>
          </w:tcPr>
          <w:p w14:paraId="499E8529"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1项</w:t>
            </w:r>
          </w:p>
        </w:tc>
        <w:tc>
          <w:tcPr>
            <w:tcW w:w="343" w:type="pct"/>
            <w:tcBorders>
              <w:top w:val="single" w:sz="4" w:space="0" w:color="auto"/>
              <w:bottom w:val="single" w:sz="4" w:space="0" w:color="auto"/>
            </w:tcBorders>
            <w:vAlign w:val="center"/>
          </w:tcPr>
          <w:p w14:paraId="616746AA" w14:textId="77777777" w:rsidR="0075212A" w:rsidRDefault="0075212A">
            <w:pPr>
              <w:rPr>
                <w:rFonts w:asciiTheme="minorEastAsia" w:eastAsiaTheme="minorEastAsia" w:hAnsiTheme="minorEastAsia"/>
                <w:sz w:val="24"/>
                <w:szCs w:val="24"/>
              </w:rPr>
            </w:pPr>
          </w:p>
        </w:tc>
        <w:tc>
          <w:tcPr>
            <w:tcW w:w="394" w:type="pct"/>
            <w:tcBorders>
              <w:top w:val="single" w:sz="4" w:space="0" w:color="auto"/>
              <w:bottom w:val="single" w:sz="4" w:space="0" w:color="auto"/>
            </w:tcBorders>
            <w:vAlign w:val="center"/>
          </w:tcPr>
          <w:p w14:paraId="520EE09E" w14:textId="77777777" w:rsidR="0075212A" w:rsidRDefault="0075212A">
            <w:pPr>
              <w:rPr>
                <w:rFonts w:asciiTheme="minorEastAsia" w:eastAsiaTheme="minorEastAsia" w:hAnsiTheme="minorEastAsia"/>
                <w:sz w:val="24"/>
                <w:szCs w:val="24"/>
              </w:rPr>
            </w:pPr>
          </w:p>
        </w:tc>
        <w:tc>
          <w:tcPr>
            <w:tcW w:w="984" w:type="pct"/>
            <w:tcBorders>
              <w:top w:val="single" w:sz="4" w:space="0" w:color="auto"/>
              <w:bottom w:val="single" w:sz="4" w:space="0" w:color="auto"/>
            </w:tcBorders>
            <w:vAlign w:val="center"/>
          </w:tcPr>
          <w:p w14:paraId="1FCBE6B7"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行政楼、教学楼、图书馆、实训楼等</w:t>
            </w:r>
          </w:p>
        </w:tc>
        <w:tc>
          <w:tcPr>
            <w:tcW w:w="2548" w:type="pct"/>
            <w:tcBorders>
              <w:top w:val="single" w:sz="4" w:space="0" w:color="auto"/>
              <w:bottom w:val="single" w:sz="4" w:space="0" w:color="auto"/>
            </w:tcBorders>
            <w:vAlign w:val="center"/>
          </w:tcPr>
          <w:p w14:paraId="6C5EC1BC"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视具体场所蟑螂密度和创卫要求，每年安排1-2次的蟑螂消杀。</w:t>
            </w:r>
          </w:p>
        </w:tc>
      </w:tr>
      <w:tr w:rsidR="0075212A" w14:paraId="33805E71" w14:textId="77777777">
        <w:trPr>
          <w:trHeight w:val="585"/>
        </w:trPr>
        <w:tc>
          <w:tcPr>
            <w:tcW w:w="419" w:type="pct"/>
            <w:vAlign w:val="center"/>
          </w:tcPr>
          <w:p w14:paraId="1E013686"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sz w:val="24"/>
                <w:szCs w:val="24"/>
              </w:rPr>
              <w:t>室外</w:t>
            </w:r>
            <w:r>
              <w:rPr>
                <w:rFonts w:asciiTheme="minorEastAsia" w:eastAsiaTheme="minorEastAsia" w:hAnsiTheme="minorEastAsia" w:hint="eastAsia"/>
                <w:sz w:val="24"/>
                <w:szCs w:val="24"/>
              </w:rPr>
              <w:t>蚊虫</w:t>
            </w:r>
            <w:r>
              <w:rPr>
                <w:rFonts w:asciiTheme="minorEastAsia" w:eastAsiaTheme="minorEastAsia" w:hAnsiTheme="minorEastAsia"/>
                <w:sz w:val="24"/>
                <w:szCs w:val="24"/>
              </w:rPr>
              <w:t>消杀</w:t>
            </w:r>
          </w:p>
        </w:tc>
        <w:tc>
          <w:tcPr>
            <w:tcW w:w="308" w:type="pct"/>
            <w:vAlign w:val="center"/>
          </w:tcPr>
          <w:p w14:paraId="2F957EA9"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6次</w:t>
            </w:r>
          </w:p>
        </w:tc>
        <w:tc>
          <w:tcPr>
            <w:tcW w:w="343" w:type="pct"/>
            <w:vAlign w:val="center"/>
          </w:tcPr>
          <w:p w14:paraId="1528D3EB" w14:textId="77777777" w:rsidR="0075212A" w:rsidRDefault="0075212A">
            <w:pPr>
              <w:rPr>
                <w:rFonts w:asciiTheme="minorEastAsia" w:eastAsiaTheme="minorEastAsia" w:hAnsiTheme="minorEastAsia"/>
                <w:sz w:val="24"/>
                <w:szCs w:val="24"/>
              </w:rPr>
            </w:pPr>
          </w:p>
        </w:tc>
        <w:tc>
          <w:tcPr>
            <w:tcW w:w="394" w:type="pct"/>
            <w:vAlign w:val="center"/>
          </w:tcPr>
          <w:p w14:paraId="5A568C87" w14:textId="77777777" w:rsidR="0075212A" w:rsidRDefault="0075212A">
            <w:pPr>
              <w:rPr>
                <w:rFonts w:asciiTheme="minorEastAsia" w:eastAsiaTheme="minorEastAsia" w:hAnsiTheme="minorEastAsia"/>
                <w:sz w:val="24"/>
                <w:szCs w:val="24"/>
              </w:rPr>
            </w:pPr>
          </w:p>
        </w:tc>
        <w:tc>
          <w:tcPr>
            <w:tcW w:w="984" w:type="pct"/>
            <w:vAlign w:val="center"/>
          </w:tcPr>
          <w:p w14:paraId="4559ECB0"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校园绿化区域包括水体周边</w:t>
            </w:r>
          </w:p>
        </w:tc>
        <w:tc>
          <w:tcPr>
            <w:tcW w:w="2548" w:type="pct"/>
            <w:vAlign w:val="center"/>
          </w:tcPr>
          <w:p w14:paraId="25D9E704"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sz w:val="24"/>
                <w:szCs w:val="24"/>
              </w:rPr>
              <w:t>要求</w:t>
            </w:r>
            <w:r>
              <w:rPr>
                <w:rFonts w:asciiTheme="minorEastAsia" w:eastAsiaTheme="minorEastAsia" w:hAnsiTheme="minorEastAsia" w:hint="eastAsia"/>
                <w:sz w:val="24"/>
                <w:szCs w:val="24"/>
              </w:rPr>
              <w:t>每年5月、6月及9月分别对校园绿化区域做一次全面蚊虫消杀（包括水体周边），重点区域如校园北区适度增加消杀次数，增加次数费用不作调整。</w:t>
            </w:r>
          </w:p>
        </w:tc>
      </w:tr>
      <w:tr w:rsidR="0075212A" w14:paraId="6F306867" w14:textId="77777777">
        <w:trPr>
          <w:trHeight w:val="701"/>
        </w:trPr>
        <w:tc>
          <w:tcPr>
            <w:tcW w:w="419" w:type="pct"/>
            <w:vAlign w:val="center"/>
          </w:tcPr>
          <w:p w14:paraId="5EB3F4A8"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灭鼠毒饵站安装 </w:t>
            </w:r>
          </w:p>
        </w:tc>
        <w:tc>
          <w:tcPr>
            <w:tcW w:w="308" w:type="pct"/>
            <w:vAlign w:val="center"/>
          </w:tcPr>
          <w:p w14:paraId="38BDC88B"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80个</w:t>
            </w:r>
          </w:p>
        </w:tc>
        <w:tc>
          <w:tcPr>
            <w:tcW w:w="343" w:type="pct"/>
            <w:vAlign w:val="center"/>
          </w:tcPr>
          <w:p w14:paraId="63C34B78" w14:textId="77777777" w:rsidR="0075212A" w:rsidRDefault="0075212A">
            <w:pPr>
              <w:rPr>
                <w:rFonts w:asciiTheme="minorEastAsia" w:eastAsiaTheme="minorEastAsia" w:hAnsiTheme="minorEastAsia"/>
                <w:sz w:val="24"/>
                <w:szCs w:val="24"/>
              </w:rPr>
            </w:pPr>
          </w:p>
        </w:tc>
        <w:tc>
          <w:tcPr>
            <w:tcW w:w="394" w:type="pct"/>
            <w:vAlign w:val="center"/>
          </w:tcPr>
          <w:p w14:paraId="563325AA" w14:textId="77777777" w:rsidR="0075212A" w:rsidRDefault="0075212A">
            <w:pPr>
              <w:rPr>
                <w:rFonts w:asciiTheme="minorEastAsia" w:eastAsiaTheme="minorEastAsia" w:hAnsiTheme="minorEastAsia"/>
                <w:sz w:val="24"/>
                <w:szCs w:val="24"/>
              </w:rPr>
            </w:pPr>
          </w:p>
        </w:tc>
        <w:tc>
          <w:tcPr>
            <w:tcW w:w="984" w:type="pct"/>
            <w:vAlign w:val="center"/>
          </w:tcPr>
          <w:p w14:paraId="0338DA41" w14:textId="77777777" w:rsidR="0075212A" w:rsidRDefault="00B60D0A">
            <w:pPr>
              <w:rPr>
                <w:rFonts w:asciiTheme="minorEastAsia" w:eastAsiaTheme="minorEastAsia" w:hAnsiTheme="minorEastAsia"/>
                <w:szCs w:val="21"/>
              </w:rPr>
            </w:pPr>
            <w:r>
              <w:rPr>
                <w:rFonts w:asciiTheme="minorEastAsia" w:eastAsiaTheme="minorEastAsia" w:hAnsiTheme="minorEastAsia" w:hint="eastAsia"/>
                <w:szCs w:val="21"/>
              </w:rPr>
              <w:t>根据防鼠要求适度安置</w:t>
            </w:r>
          </w:p>
        </w:tc>
        <w:tc>
          <w:tcPr>
            <w:tcW w:w="2548" w:type="pct"/>
            <w:vAlign w:val="center"/>
          </w:tcPr>
          <w:p w14:paraId="3719ADE1" w14:textId="77777777" w:rsidR="0075212A" w:rsidRDefault="00B60D0A">
            <w:pPr>
              <w:rPr>
                <w:rFonts w:asciiTheme="minorEastAsia" w:eastAsiaTheme="minorEastAsia" w:hAnsiTheme="minorEastAsia"/>
                <w:szCs w:val="21"/>
              </w:rPr>
            </w:pPr>
            <w:r>
              <w:rPr>
                <w:rFonts w:asciiTheme="minorEastAsia" w:eastAsiaTheme="minorEastAsia" w:hAnsiTheme="minorEastAsia"/>
                <w:szCs w:val="21"/>
              </w:rPr>
              <w:t>学院建成区内已有</w:t>
            </w:r>
            <w:r>
              <w:rPr>
                <w:rFonts w:asciiTheme="minorEastAsia" w:eastAsiaTheme="minorEastAsia" w:hAnsiTheme="minorEastAsia" w:hint="eastAsia"/>
                <w:szCs w:val="21"/>
              </w:rPr>
              <w:t>100余个固定毒饵站，要求根据实际情况增加毒饵站80个，并要求对所有灭鼠毒饵站进行醒目数字编号，并在校园地图上标注。</w:t>
            </w:r>
          </w:p>
        </w:tc>
      </w:tr>
      <w:tr w:rsidR="0075212A" w14:paraId="6F2EDA15" w14:textId="77777777">
        <w:trPr>
          <w:trHeight w:val="555"/>
        </w:trPr>
        <w:tc>
          <w:tcPr>
            <w:tcW w:w="419" w:type="pct"/>
            <w:vAlign w:val="center"/>
          </w:tcPr>
          <w:p w14:paraId="2F223C31"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毒饵站毒饵投放</w:t>
            </w:r>
          </w:p>
        </w:tc>
        <w:tc>
          <w:tcPr>
            <w:tcW w:w="308" w:type="pct"/>
            <w:vAlign w:val="center"/>
          </w:tcPr>
          <w:p w14:paraId="4F6BF88B"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8次</w:t>
            </w:r>
          </w:p>
        </w:tc>
        <w:tc>
          <w:tcPr>
            <w:tcW w:w="343" w:type="pct"/>
            <w:vAlign w:val="center"/>
          </w:tcPr>
          <w:p w14:paraId="7C2AD70A" w14:textId="77777777" w:rsidR="0075212A" w:rsidRDefault="0075212A">
            <w:pPr>
              <w:rPr>
                <w:rFonts w:asciiTheme="minorEastAsia" w:eastAsiaTheme="minorEastAsia" w:hAnsiTheme="minorEastAsia"/>
                <w:sz w:val="24"/>
                <w:szCs w:val="24"/>
              </w:rPr>
            </w:pPr>
          </w:p>
        </w:tc>
        <w:tc>
          <w:tcPr>
            <w:tcW w:w="394" w:type="pct"/>
            <w:vAlign w:val="center"/>
          </w:tcPr>
          <w:p w14:paraId="1288A614" w14:textId="77777777" w:rsidR="0075212A" w:rsidRDefault="0075212A">
            <w:pPr>
              <w:rPr>
                <w:rFonts w:asciiTheme="minorEastAsia" w:eastAsiaTheme="minorEastAsia" w:hAnsiTheme="minorEastAsia"/>
                <w:sz w:val="24"/>
                <w:szCs w:val="24"/>
              </w:rPr>
            </w:pPr>
          </w:p>
        </w:tc>
        <w:tc>
          <w:tcPr>
            <w:tcW w:w="984" w:type="pct"/>
            <w:vAlign w:val="center"/>
          </w:tcPr>
          <w:p w14:paraId="1F580218" w14:textId="77777777" w:rsidR="0075212A" w:rsidRDefault="0075212A">
            <w:pPr>
              <w:rPr>
                <w:rFonts w:asciiTheme="minorEastAsia" w:eastAsiaTheme="minorEastAsia" w:hAnsiTheme="minorEastAsia"/>
                <w:szCs w:val="21"/>
              </w:rPr>
            </w:pPr>
          </w:p>
        </w:tc>
        <w:tc>
          <w:tcPr>
            <w:tcW w:w="2548" w:type="pct"/>
            <w:vAlign w:val="center"/>
          </w:tcPr>
          <w:p w14:paraId="0E55085F" w14:textId="77777777" w:rsidR="0075212A" w:rsidRDefault="00B60D0A">
            <w:pPr>
              <w:rPr>
                <w:rFonts w:asciiTheme="minorEastAsia" w:eastAsiaTheme="minorEastAsia" w:hAnsiTheme="minorEastAsia"/>
                <w:szCs w:val="21"/>
              </w:rPr>
            </w:pPr>
            <w:r>
              <w:rPr>
                <w:rFonts w:asciiTheme="minorEastAsia" w:eastAsiaTheme="minorEastAsia" w:hAnsiTheme="minorEastAsia"/>
                <w:szCs w:val="21"/>
              </w:rPr>
              <w:t>每</w:t>
            </w:r>
            <w:r>
              <w:rPr>
                <w:rFonts w:asciiTheme="minorEastAsia" w:eastAsiaTheme="minorEastAsia" w:hAnsiTheme="minorEastAsia" w:hint="eastAsia"/>
                <w:szCs w:val="21"/>
              </w:rPr>
              <w:t>年</w:t>
            </w:r>
            <w:r>
              <w:rPr>
                <w:rFonts w:asciiTheme="minorEastAsia" w:eastAsiaTheme="minorEastAsia" w:hAnsiTheme="minorEastAsia"/>
                <w:szCs w:val="21"/>
              </w:rPr>
              <w:t>毒饵站毒饵投入次数</w:t>
            </w:r>
            <w:r>
              <w:rPr>
                <w:rFonts w:asciiTheme="minorEastAsia" w:eastAsiaTheme="minorEastAsia" w:hAnsiTheme="minorEastAsia" w:hint="eastAsia"/>
                <w:szCs w:val="21"/>
              </w:rPr>
              <w:t>为4次，并根据卫生城市创建要求适度增加投料次数，费用不作调整。</w:t>
            </w:r>
          </w:p>
        </w:tc>
      </w:tr>
      <w:tr w:rsidR="0075212A" w14:paraId="3E133F30" w14:textId="77777777">
        <w:trPr>
          <w:trHeight w:val="558"/>
        </w:trPr>
        <w:tc>
          <w:tcPr>
            <w:tcW w:w="419" w:type="pct"/>
            <w:vAlign w:val="center"/>
          </w:tcPr>
          <w:p w14:paraId="737152F5"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捕蝇笼安装</w:t>
            </w:r>
          </w:p>
        </w:tc>
        <w:tc>
          <w:tcPr>
            <w:tcW w:w="308" w:type="pct"/>
            <w:vAlign w:val="center"/>
          </w:tcPr>
          <w:p w14:paraId="5D88809B"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80个</w:t>
            </w:r>
          </w:p>
        </w:tc>
        <w:tc>
          <w:tcPr>
            <w:tcW w:w="343" w:type="pct"/>
            <w:vAlign w:val="center"/>
          </w:tcPr>
          <w:p w14:paraId="58BAA109" w14:textId="77777777" w:rsidR="0075212A" w:rsidRDefault="0075212A">
            <w:pPr>
              <w:rPr>
                <w:rFonts w:asciiTheme="minorEastAsia" w:eastAsiaTheme="minorEastAsia" w:hAnsiTheme="minorEastAsia"/>
                <w:sz w:val="24"/>
                <w:szCs w:val="24"/>
              </w:rPr>
            </w:pPr>
          </w:p>
        </w:tc>
        <w:tc>
          <w:tcPr>
            <w:tcW w:w="394" w:type="pct"/>
            <w:vAlign w:val="center"/>
          </w:tcPr>
          <w:p w14:paraId="0AC0B13C" w14:textId="77777777" w:rsidR="0075212A" w:rsidRDefault="0075212A">
            <w:pPr>
              <w:rPr>
                <w:rFonts w:asciiTheme="minorEastAsia" w:eastAsiaTheme="minorEastAsia" w:hAnsiTheme="minorEastAsia"/>
                <w:sz w:val="24"/>
                <w:szCs w:val="24"/>
              </w:rPr>
            </w:pPr>
          </w:p>
        </w:tc>
        <w:tc>
          <w:tcPr>
            <w:tcW w:w="984" w:type="pct"/>
            <w:vAlign w:val="center"/>
          </w:tcPr>
          <w:p w14:paraId="1D5C11E8" w14:textId="77777777" w:rsidR="0075212A" w:rsidRDefault="0075212A">
            <w:pPr>
              <w:rPr>
                <w:rFonts w:asciiTheme="minorEastAsia" w:eastAsiaTheme="minorEastAsia" w:hAnsiTheme="minorEastAsia"/>
                <w:szCs w:val="21"/>
              </w:rPr>
            </w:pPr>
          </w:p>
        </w:tc>
        <w:tc>
          <w:tcPr>
            <w:tcW w:w="2548" w:type="pct"/>
            <w:vAlign w:val="center"/>
          </w:tcPr>
          <w:p w14:paraId="7027B337" w14:textId="77777777" w:rsidR="0075212A" w:rsidRDefault="00B60D0A">
            <w:pPr>
              <w:rPr>
                <w:rFonts w:asciiTheme="minorEastAsia" w:eastAsiaTheme="minorEastAsia" w:hAnsiTheme="minorEastAsia"/>
                <w:szCs w:val="21"/>
              </w:rPr>
            </w:pPr>
            <w:r>
              <w:rPr>
                <w:rFonts w:asciiTheme="minorEastAsia" w:eastAsiaTheme="minorEastAsia" w:hAnsiTheme="minorEastAsia" w:hint="eastAsia"/>
                <w:szCs w:val="21"/>
              </w:rPr>
              <w:t>增加</w:t>
            </w:r>
            <w:r>
              <w:rPr>
                <w:rFonts w:asciiTheme="minorEastAsia" w:eastAsiaTheme="minorEastAsia" w:hAnsiTheme="minorEastAsia"/>
                <w:szCs w:val="21"/>
              </w:rPr>
              <w:t>新的捕蝇笼</w:t>
            </w:r>
            <w:r>
              <w:rPr>
                <w:rFonts w:asciiTheme="minorEastAsia" w:eastAsiaTheme="minorEastAsia" w:hAnsiTheme="minorEastAsia" w:hint="eastAsia"/>
                <w:szCs w:val="21"/>
              </w:rPr>
              <w:t>80个。</w:t>
            </w:r>
          </w:p>
        </w:tc>
      </w:tr>
      <w:tr w:rsidR="0075212A" w14:paraId="088D1192" w14:textId="77777777">
        <w:trPr>
          <w:trHeight w:val="629"/>
        </w:trPr>
        <w:tc>
          <w:tcPr>
            <w:tcW w:w="419" w:type="pct"/>
            <w:vAlign w:val="center"/>
          </w:tcPr>
          <w:p w14:paraId="036BF82C"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捕蝇笼维护及饵料投放</w:t>
            </w:r>
          </w:p>
        </w:tc>
        <w:tc>
          <w:tcPr>
            <w:tcW w:w="308" w:type="pct"/>
            <w:vAlign w:val="center"/>
          </w:tcPr>
          <w:p w14:paraId="601C5A64"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8次</w:t>
            </w:r>
          </w:p>
        </w:tc>
        <w:tc>
          <w:tcPr>
            <w:tcW w:w="343" w:type="pct"/>
            <w:vAlign w:val="center"/>
          </w:tcPr>
          <w:p w14:paraId="3AC4A730" w14:textId="77777777" w:rsidR="0075212A" w:rsidRDefault="0075212A">
            <w:pPr>
              <w:rPr>
                <w:rFonts w:asciiTheme="minorEastAsia" w:eastAsiaTheme="minorEastAsia" w:hAnsiTheme="minorEastAsia"/>
                <w:sz w:val="24"/>
                <w:szCs w:val="24"/>
              </w:rPr>
            </w:pPr>
          </w:p>
        </w:tc>
        <w:tc>
          <w:tcPr>
            <w:tcW w:w="394" w:type="pct"/>
            <w:vAlign w:val="center"/>
          </w:tcPr>
          <w:p w14:paraId="254EB5C1" w14:textId="77777777" w:rsidR="0075212A" w:rsidRDefault="0075212A">
            <w:pPr>
              <w:rPr>
                <w:rFonts w:asciiTheme="minorEastAsia" w:eastAsiaTheme="minorEastAsia" w:hAnsiTheme="minorEastAsia"/>
                <w:sz w:val="24"/>
                <w:szCs w:val="24"/>
              </w:rPr>
            </w:pPr>
          </w:p>
        </w:tc>
        <w:tc>
          <w:tcPr>
            <w:tcW w:w="984" w:type="pct"/>
            <w:vAlign w:val="center"/>
          </w:tcPr>
          <w:p w14:paraId="579F745E" w14:textId="77777777" w:rsidR="0075212A" w:rsidRDefault="0075212A">
            <w:pPr>
              <w:rPr>
                <w:rFonts w:asciiTheme="minorEastAsia" w:eastAsiaTheme="minorEastAsia" w:hAnsiTheme="minorEastAsia"/>
                <w:szCs w:val="21"/>
              </w:rPr>
            </w:pPr>
          </w:p>
        </w:tc>
        <w:tc>
          <w:tcPr>
            <w:tcW w:w="2548" w:type="pct"/>
            <w:vAlign w:val="center"/>
          </w:tcPr>
          <w:p w14:paraId="1B403063" w14:textId="77777777" w:rsidR="0075212A" w:rsidRDefault="00B60D0A">
            <w:pPr>
              <w:rPr>
                <w:rFonts w:asciiTheme="minorEastAsia" w:eastAsiaTheme="minorEastAsia" w:hAnsiTheme="minorEastAsia"/>
                <w:szCs w:val="21"/>
              </w:rPr>
            </w:pPr>
            <w:r>
              <w:rPr>
                <w:rFonts w:asciiTheme="minorEastAsia" w:eastAsiaTheme="minorEastAsia" w:hAnsiTheme="minorEastAsia" w:hint="eastAsia"/>
                <w:szCs w:val="21"/>
              </w:rPr>
              <w:t>饵料投放次数不少于4次，投放时间主要安排在5月、6月、9月、10月，并视创卫要求适度增加次数，费用不作调整</w:t>
            </w:r>
          </w:p>
        </w:tc>
      </w:tr>
      <w:tr w:rsidR="0075212A" w14:paraId="49B203EA" w14:textId="77777777">
        <w:trPr>
          <w:trHeight w:val="629"/>
        </w:trPr>
        <w:tc>
          <w:tcPr>
            <w:tcW w:w="419" w:type="pct"/>
            <w:vAlign w:val="center"/>
          </w:tcPr>
          <w:p w14:paraId="26E7CC15"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防鼠板</w:t>
            </w:r>
          </w:p>
        </w:tc>
        <w:tc>
          <w:tcPr>
            <w:tcW w:w="308" w:type="pct"/>
            <w:vAlign w:val="center"/>
          </w:tcPr>
          <w:p w14:paraId="258D0464"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hint="eastAsia"/>
                <w:sz w:val="24"/>
                <w:szCs w:val="24"/>
              </w:rPr>
              <w:t>6块</w:t>
            </w:r>
          </w:p>
        </w:tc>
        <w:tc>
          <w:tcPr>
            <w:tcW w:w="343" w:type="pct"/>
            <w:vAlign w:val="center"/>
          </w:tcPr>
          <w:p w14:paraId="2DEE4419" w14:textId="77777777" w:rsidR="0075212A" w:rsidRDefault="0075212A">
            <w:pPr>
              <w:rPr>
                <w:rFonts w:asciiTheme="minorEastAsia" w:eastAsiaTheme="minorEastAsia" w:hAnsiTheme="minorEastAsia"/>
                <w:sz w:val="24"/>
                <w:szCs w:val="24"/>
              </w:rPr>
            </w:pPr>
          </w:p>
        </w:tc>
        <w:tc>
          <w:tcPr>
            <w:tcW w:w="394" w:type="pct"/>
            <w:vAlign w:val="center"/>
          </w:tcPr>
          <w:p w14:paraId="28B74FC5" w14:textId="77777777" w:rsidR="0075212A" w:rsidRDefault="0075212A">
            <w:pPr>
              <w:rPr>
                <w:rFonts w:asciiTheme="minorEastAsia" w:eastAsiaTheme="minorEastAsia" w:hAnsiTheme="minorEastAsia"/>
                <w:sz w:val="24"/>
                <w:szCs w:val="24"/>
              </w:rPr>
            </w:pPr>
          </w:p>
        </w:tc>
        <w:tc>
          <w:tcPr>
            <w:tcW w:w="984" w:type="pct"/>
            <w:vAlign w:val="center"/>
          </w:tcPr>
          <w:p w14:paraId="1B7C067F" w14:textId="77777777" w:rsidR="0075212A" w:rsidRDefault="00B60D0A">
            <w:pPr>
              <w:rPr>
                <w:rFonts w:asciiTheme="minorEastAsia" w:eastAsiaTheme="minorEastAsia" w:hAnsiTheme="minorEastAsia"/>
                <w:szCs w:val="21"/>
              </w:rPr>
            </w:pPr>
            <w:r>
              <w:rPr>
                <w:rFonts w:asciiTheme="minorEastAsia" w:eastAsiaTheme="minorEastAsia" w:hAnsiTheme="minorEastAsia" w:hint="eastAsia"/>
                <w:szCs w:val="21"/>
              </w:rPr>
              <w:t>勤思苑A区、 B区等</w:t>
            </w:r>
          </w:p>
        </w:tc>
        <w:tc>
          <w:tcPr>
            <w:tcW w:w="2548" w:type="pct"/>
            <w:vAlign w:val="center"/>
          </w:tcPr>
          <w:p w14:paraId="0011E605" w14:textId="77777777" w:rsidR="0075212A" w:rsidRDefault="00B60D0A">
            <w:pPr>
              <w:rPr>
                <w:rFonts w:asciiTheme="minorEastAsia" w:eastAsiaTheme="minorEastAsia" w:hAnsiTheme="minorEastAsia"/>
                <w:szCs w:val="21"/>
              </w:rPr>
            </w:pPr>
            <w:r>
              <w:rPr>
                <w:rFonts w:asciiTheme="minorEastAsia" w:eastAsiaTheme="minorEastAsia" w:hAnsiTheme="minorEastAsia" w:hint="eastAsia"/>
                <w:szCs w:val="21"/>
              </w:rPr>
              <w:t>视现场大小制作。</w:t>
            </w:r>
          </w:p>
        </w:tc>
      </w:tr>
      <w:tr w:rsidR="0075212A" w14:paraId="61F4F99F" w14:textId="77777777">
        <w:trPr>
          <w:trHeight w:val="685"/>
        </w:trPr>
        <w:tc>
          <w:tcPr>
            <w:tcW w:w="419" w:type="pct"/>
            <w:vAlign w:val="center"/>
          </w:tcPr>
          <w:p w14:paraId="4D4D0764" w14:textId="77777777" w:rsidR="0075212A" w:rsidRDefault="00B60D0A">
            <w:pPr>
              <w:rPr>
                <w:rFonts w:asciiTheme="minorEastAsia" w:eastAsiaTheme="minorEastAsia" w:hAnsiTheme="minorEastAsia"/>
                <w:sz w:val="24"/>
                <w:szCs w:val="24"/>
              </w:rPr>
            </w:pPr>
            <w:r>
              <w:rPr>
                <w:rFonts w:asciiTheme="minorEastAsia" w:eastAsiaTheme="minorEastAsia" w:hAnsiTheme="minorEastAsia"/>
                <w:sz w:val="24"/>
                <w:szCs w:val="24"/>
              </w:rPr>
              <w:t>合计</w:t>
            </w:r>
          </w:p>
        </w:tc>
        <w:tc>
          <w:tcPr>
            <w:tcW w:w="4580" w:type="pct"/>
            <w:gridSpan w:val="5"/>
            <w:vAlign w:val="center"/>
          </w:tcPr>
          <w:p w14:paraId="1F217793" w14:textId="77777777" w:rsidR="0075212A" w:rsidRDefault="00B60D0A">
            <w:pPr>
              <w:rPr>
                <w:rFonts w:asciiTheme="minorEastAsia" w:eastAsiaTheme="minorEastAsia" w:hAnsiTheme="minorEastAsia"/>
                <w:szCs w:val="21"/>
              </w:rPr>
            </w:pPr>
            <w:r>
              <w:rPr>
                <w:rFonts w:asciiTheme="minorEastAsia" w:eastAsiaTheme="minorEastAsia" w:hAnsiTheme="minorEastAsia"/>
                <w:szCs w:val="21"/>
              </w:rPr>
              <w:t>人民币（大写）</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元（￥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元）</w:t>
            </w:r>
          </w:p>
        </w:tc>
      </w:tr>
    </w:tbl>
    <w:p w14:paraId="0E1943F2" w14:textId="77777777" w:rsidR="0075212A" w:rsidRDefault="00B60D0A">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特别重要说明：</w:t>
      </w:r>
    </w:p>
    <w:p w14:paraId="7A506610" w14:textId="77777777" w:rsidR="0075212A" w:rsidRDefault="00B60D0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消杀和设施安装前，须与总务处事前取得联系</w:t>
      </w:r>
      <w:r>
        <w:rPr>
          <w:rFonts w:asciiTheme="minorEastAsia" w:eastAsiaTheme="minorEastAsia" w:hAnsiTheme="minorEastAsia" w:hint="eastAsia"/>
          <w:sz w:val="28"/>
          <w:szCs w:val="28"/>
        </w:rPr>
        <w:t>。</w:t>
      </w:r>
      <w:r>
        <w:rPr>
          <w:rFonts w:asciiTheme="minorEastAsia" w:eastAsiaTheme="minorEastAsia" w:hAnsiTheme="minorEastAsia"/>
          <w:sz w:val="28"/>
          <w:szCs w:val="28"/>
        </w:rPr>
        <w:t>实施时由总务处安排代表现场验收</w:t>
      </w:r>
      <w:r>
        <w:rPr>
          <w:rFonts w:asciiTheme="minorEastAsia" w:eastAsiaTheme="minorEastAsia" w:hAnsiTheme="minorEastAsia" w:hint="eastAsia"/>
          <w:sz w:val="28"/>
          <w:szCs w:val="28"/>
        </w:rPr>
        <w:t>，并在中标人提供的害虫防治服务报告单上</w:t>
      </w:r>
      <w:r>
        <w:rPr>
          <w:rFonts w:asciiTheme="minorEastAsia" w:eastAsiaTheme="minorEastAsia" w:hAnsiTheme="minorEastAsia"/>
          <w:sz w:val="28"/>
          <w:szCs w:val="28"/>
        </w:rPr>
        <w:t>签字确认，</w:t>
      </w:r>
      <w:r>
        <w:rPr>
          <w:rFonts w:asciiTheme="minorEastAsia" w:eastAsiaTheme="minorEastAsia" w:hAnsiTheme="minorEastAsia" w:hint="eastAsia"/>
          <w:sz w:val="28"/>
          <w:szCs w:val="28"/>
        </w:rPr>
        <w:t>以</w:t>
      </w:r>
      <w:r>
        <w:rPr>
          <w:rFonts w:asciiTheme="minorEastAsia" w:eastAsiaTheme="minorEastAsia" w:hAnsiTheme="minorEastAsia"/>
          <w:sz w:val="28"/>
          <w:szCs w:val="28"/>
        </w:rPr>
        <w:t>此作为结算依据</w:t>
      </w:r>
      <w:r>
        <w:rPr>
          <w:rFonts w:asciiTheme="minorEastAsia" w:eastAsiaTheme="minorEastAsia" w:hAnsiTheme="minorEastAsia" w:hint="eastAsia"/>
          <w:sz w:val="28"/>
          <w:szCs w:val="28"/>
        </w:rPr>
        <w:t>；</w:t>
      </w:r>
    </w:p>
    <w:p w14:paraId="79687B21" w14:textId="77777777" w:rsidR="0075212A" w:rsidRDefault="00B60D0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2.如不能通过卫生城市创建验收，费用则按60%给付；</w:t>
      </w:r>
    </w:p>
    <w:p w14:paraId="3848A2FD" w14:textId="77777777" w:rsidR="0075212A" w:rsidRDefault="00B60D0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3.发现鼠患后，如短期内(最长不能超过15天）不能解决问题，视为不能履行合同，招标人有权随时终止本合同，已完成的项目按60%支付费用。</w:t>
      </w:r>
    </w:p>
    <w:p w14:paraId="55A1A371" w14:textId="77777777" w:rsidR="0075212A" w:rsidRDefault="00B60D0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4.以上防治任务如不能如期完成，视为不能履行合同，招标人有权随时终止本合同，已完成的项目按60%支付费用。</w:t>
      </w:r>
    </w:p>
    <w:p w14:paraId="35081698" w14:textId="77777777" w:rsidR="0075212A" w:rsidRDefault="0075212A">
      <w:pPr>
        <w:spacing w:line="680" w:lineRule="exact"/>
        <w:ind w:firstLineChars="200" w:firstLine="960"/>
        <w:jc w:val="center"/>
        <w:rPr>
          <w:rFonts w:asciiTheme="minorEastAsia" w:eastAsiaTheme="minorEastAsia" w:hAnsiTheme="minorEastAsia"/>
          <w:sz w:val="48"/>
          <w:szCs w:val="48"/>
        </w:rPr>
      </w:pPr>
    </w:p>
    <w:p w14:paraId="12579851" w14:textId="77777777" w:rsidR="0075212A" w:rsidRDefault="0075212A">
      <w:pPr>
        <w:spacing w:line="680" w:lineRule="exact"/>
        <w:jc w:val="center"/>
        <w:rPr>
          <w:rFonts w:asciiTheme="minorEastAsia" w:eastAsiaTheme="minorEastAsia" w:hAnsiTheme="minorEastAsia"/>
          <w:sz w:val="48"/>
          <w:szCs w:val="48"/>
        </w:rPr>
      </w:pPr>
    </w:p>
    <w:sectPr w:rsidR="0075212A">
      <w:pgSz w:w="16838" w:h="11906" w:orient="landscape"/>
      <w:pgMar w:top="1797" w:right="1418" w:bottom="1559" w:left="1304" w:header="992" w:footer="61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EB1D5" w14:textId="77777777" w:rsidR="00E47275" w:rsidRDefault="00E47275">
      <w:r>
        <w:separator/>
      </w:r>
    </w:p>
  </w:endnote>
  <w:endnote w:type="continuationSeparator" w:id="0">
    <w:p w14:paraId="37BD724F" w14:textId="77777777" w:rsidR="00E47275" w:rsidRDefault="00E4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STZhongsong">
    <w:altName w:val="STZhongsong"/>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0050C" w14:textId="77777777" w:rsidR="0075212A" w:rsidRDefault="00B60D0A">
    <w:pPr>
      <w:pStyle w:val="ab"/>
      <w:framePr w:wrap="around" w:vAnchor="text" w:hAnchor="margin" w:xAlign="right" w:y="1"/>
      <w:rPr>
        <w:rStyle w:val="af0"/>
      </w:rPr>
    </w:pPr>
    <w:r>
      <w:fldChar w:fldCharType="begin"/>
    </w:r>
    <w:r>
      <w:rPr>
        <w:rStyle w:val="af0"/>
      </w:rPr>
      <w:instrText xml:space="preserve">PAGE  </w:instrText>
    </w:r>
    <w:r>
      <w:fldChar w:fldCharType="end"/>
    </w:r>
  </w:p>
  <w:p w14:paraId="346E601F" w14:textId="77777777" w:rsidR="0075212A" w:rsidRDefault="0075212A">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356641"/>
    </w:sdtPr>
    <w:sdtEndPr/>
    <w:sdtContent>
      <w:p w14:paraId="4FE66498" w14:textId="77777777" w:rsidR="0075212A" w:rsidRDefault="00B60D0A">
        <w:pPr>
          <w:pStyle w:val="ab"/>
          <w:jc w:val="center"/>
        </w:pPr>
        <w:r>
          <w:fldChar w:fldCharType="begin"/>
        </w:r>
        <w:r>
          <w:instrText xml:space="preserve"> PAGE   \* MERGEFORMAT </w:instrText>
        </w:r>
        <w:r>
          <w:fldChar w:fldCharType="separate"/>
        </w:r>
        <w:r>
          <w:rPr>
            <w:lang w:val="zh-CN"/>
          </w:rPr>
          <w:t>8</w:t>
        </w:r>
        <w:r>
          <w:rPr>
            <w:lang w:val="zh-CN"/>
          </w:rPr>
          <w:fldChar w:fldCharType="end"/>
        </w:r>
      </w:p>
    </w:sdtContent>
  </w:sdt>
  <w:p w14:paraId="54ADE925" w14:textId="77777777" w:rsidR="0075212A" w:rsidRDefault="0075212A">
    <w:pPr>
      <w:pStyle w:val="ab"/>
      <w:tabs>
        <w:tab w:val="clear" w:pos="4153"/>
        <w:tab w:val="clear" w:pos="8306"/>
        <w:tab w:val="left" w:pos="31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57B9C" w14:textId="77777777" w:rsidR="00E47275" w:rsidRDefault="00E47275">
      <w:r>
        <w:separator/>
      </w:r>
    </w:p>
  </w:footnote>
  <w:footnote w:type="continuationSeparator" w:id="0">
    <w:p w14:paraId="7D210EF2" w14:textId="77777777" w:rsidR="00E47275" w:rsidRDefault="00E4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C3944B5"/>
    <w:multiLevelType w:val="singleLevel"/>
    <w:tmpl w:val="9C3944B5"/>
    <w:lvl w:ilvl="0">
      <w:start w:val="2"/>
      <w:numFmt w:val="chineseCounting"/>
      <w:suff w:val="space"/>
      <w:lvlText w:val="第%1章"/>
      <w:lvlJc w:val="left"/>
      <w:rPr>
        <w:rFonts w:hint="eastAsia"/>
      </w:rPr>
    </w:lvl>
  </w:abstractNum>
  <w:abstractNum w:abstractNumId="1" w15:restartNumberingAfterBreak="0">
    <w:nsid w:val="D4E2DE81"/>
    <w:multiLevelType w:val="singleLevel"/>
    <w:tmpl w:val="D4E2DE81"/>
    <w:lvl w:ilvl="0">
      <w:start w:val="1"/>
      <w:numFmt w:val="decimal"/>
      <w:suff w:val="nothing"/>
      <w:lvlText w:val="%1、"/>
      <w:lvlJc w:val="left"/>
    </w:lvl>
  </w:abstractNum>
  <w:abstractNum w:abstractNumId="2" w15:restartNumberingAfterBreak="0">
    <w:nsid w:val="24F513AF"/>
    <w:multiLevelType w:val="hybridMultilevel"/>
    <w:tmpl w:val="9100498A"/>
    <w:lvl w:ilvl="0" w:tplc="A0C2DC2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290C"/>
    <w:rsid w:val="00003DB7"/>
    <w:rsid w:val="000044E4"/>
    <w:rsid w:val="00011E64"/>
    <w:rsid w:val="00012661"/>
    <w:rsid w:val="00014C57"/>
    <w:rsid w:val="000169A7"/>
    <w:rsid w:val="0002203D"/>
    <w:rsid w:val="00025B3E"/>
    <w:rsid w:val="00036764"/>
    <w:rsid w:val="00037146"/>
    <w:rsid w:val="000404BE"/>
    <w:rsid w:val="00040C10"/>
    <w:rsid w:val="00041E83"/>
    <w:rsid w:val="00042D08"/>
    <w:rsid w:val="00043238"/>
    <w:rsid w:val="0004452C"/>
    <w:rsid w:val="00046377"/>
    <w:rsid w:val="00050567"/>
    <w:rsid w:val="000523FF"/>
    <w:rsid w:val="00057DFC"/>
    <w:rsid w:val="00061D4A"/>
    <w:rsid w:val="000630EB"/>
    <w:rsid w:val="000631D0"/>
    <w:rsid w:val="00067B70"/>
    <w:rsid w:val="000702FE"/>
    <w:rsid w:val="00070E00"/>
    <w:rsid w:val="00081201"/>
    <w:rsid w:val="00082660"/>
    <w:rsid w:val="00092244"/>
    <w:rsid w:val="00092472"/>
    <w:rsid w:val="00092915"/>
    <w:rsid w:val="000929BA"/>
    <w:rsid w:val="00092B3B"/>
    <w:rsid w:val="000948BA"/>
    <w:rsid w:val="000962E6"/>
    <w:rsid w:val="000A6D26"/>
    <w:rsid w:val="000A7281"/>
    <w:rsid w:val="000A7819"/>
    <w:rsid w:val="000B0CCF"/>
    <w:rsid w:val="000B3FD1"/>
    <w:rsid w:val="000B47E9"/>
    <w:rsid w:val="000C508D"/>
    <w:rsid w:val="000C5DE4"/>
    <w:rsid w:val="000D7F3F"/>
    <w:rsid w:val="000E02A3"/>
    <w:rsid w:val="000E0733"/>
    <w:rsid w:val="000E0EB9"/>
    <w:rsid w:val="000E130B"/>
    <w:rsid w:val="000E19BD"/>
    <w:rsid w:val="000E3C01"/>
    <w:rsid w:val="000E7983"/>
    <w:rsid w:val="000F07BA"/>
    <w:rsid w:val="000F6C11"/>
    <w:rsid w:val="001040E0"/>
    <w:rsid w:val="00104262"/>
    <w:rsid w:val="001052EE"/>
    <w:rsid w:val="00111C80"/>
    <w:rsid w:val="00114169"/>
    <w:rsid w:val="001165E8"/>
    <w:rsid w:val="00120C89"/>
    <w:rsid w:val="00120EAC"/>
    <w:rsid w:val="0012461C"/>
    <w:rsid w:val="001318AF"/>
    <w:rsid w:val="001336D7"/>
    <w:rsid w:val="00140DAD"/>
    <w:rsid w:val="001538DF"/>
    <w:rsid w:val="001563D1"/>
    <w:rsid w:val="00156C06"/>
    <w:rsid w:val="001609A5"/>
    <w:rsid w:val="00163819"/>
    <w:rsid w:val="001670EB"/>
    <w:rsid w:val="00172A27"/>
    <w:rsid w:val="0017399B"/>
    <w:rsid w:val="00176F98"/>
    <w:rsid w:val="00177231"/>
    <w:rsid w:val="001873BC"/>
    <w:rsid w:val="0018781A"/>
    <w:rsid w:val="0019502B"/>
    <w:rsid w:val="001A0C5F"/>
    <w:rsid w:val="001A1BE0"/>
    <w:rsid w:val="001A1CCF"/>
    <w:rsid w:val="001A2DB8"/>
    <w:rsid w:val="001A4503"/>
    <w:rsid w:val="001A5204"/>
    <w:rsid w:val="001A5476"/>
    <w:rsid w:val="001A55F7"/>
    <w:rsid w:val="001B1B72"/>
    <w:rsid w:val="001B2318"/>
    <w:rsid w:val="001B2F8E"/>
    <w:rsid w:val="001B3393"/>
    <w:rsid w:val="001B75FD"/>
    <w:rsid w:val="001B7808"/>
    <w:rsid w:val="001C0193"/>
    <w:rsid w:val="001C2F7E"/>
    <w:rsid w:val="001C440F"/>
    <w:rsid w:val="001C5F30"/>
    <w:rsid w:val="001D0805"/>
    <w:rsid w:val="001D18BB"/>
    <w:rsid w:val="001D27C4"/>
    <w:rsid w:val="001D4813"/>
    <w:rsid w:val="001E031D"/>
    <w:rsid w:val="001E0DCD"/>
    <w:rsid w:val="001E482D"/>
    <w:rsid w:val="001F05A0"/>
    <w:rsid w:val="001F0DBE"/>
    <w:rsid w:val="001F1F44"/>
    <w:rsid w:val="001F29D5"/>
    <w:rsid w:val="001F4508"/>
    <w:rsid w:val="001F5EA7"/>
    <w:rsid w:val="001F7191"/>
    <w:rsid w:val="00211942"/>
    <w:rsid w:val="0021198A"/>
    <w:rsid w:val="00215D9E"/>
    <w:rsid w:val="00220349"/>
    <w:rsid w:val="00223FEA"/>
    <w:rsid w:val="00231E43"/>
    <w:rsid w:val="00243B28"/>
    <w:rsid w:val="00250D27"/>
    <w:rsid w:val="002562C6"/>
    <w:rsid w:val="0025791C"/>
    <w:rsid w:val="00257DB8"/>
    <w:rsid w:val="002618C2"/>
    <w:rsid w:val="00261C1D"/>
    <w:rsid w:val="00261D94"/>
    <w:rsid w:val="0026513F"/>
    <w:rsid w:val="00273978"/>
    <w:rsid w:val="002755CB"/>
    <w:rsid w:val="002823E1"/>
    <w:rsid w:val="002909BF"/>
    <w:rsid w:val="00296E5F"/>
    <w:rsid w:val="002A1920"/>
    <w:rsid w:val="002A3191"/>
    <w:rsid w:val="002A4A30"/>
    <w:rsid w:val="002B2D27"/>
    <w:rsid w:val="002B464B"/>
    <w:rsid w:val="002B4F68"/>
    <w:rsid w:val="002B5106"/>
    <w:rsid w:val="002C2FFF"/>
    <w:rsid w:val="002C4FC8"/>
    <w:rsid w:val="002D6E44"/>
    <w:rsid w:val="002D744F"/>
    <w:rsid w:val="002F1C93"/>
    <w:rsid w:val="002F28D0"/>
    <w:rsid w:val="002F7A20"/>
    <w:rsid w:val="0030150A"/>
    <w:rsid w:val="00303E44"/>
    <w:rsid w:val="00310DD3"/>
    <w:rsid w:val="00320ACD"/>
    <w:rsid w:val="00323D2C"/>
    <w:rsid w:val="0032759C"/>
    <w:rsid w:val="00332C9D"/>
    <w:rsid w:val="00332D31"/>
    <w:rsid w:val="00333C89"/>
    <w:rsid w:val="00343118"/>
    <w:rsid w:val="00343894"/>
    <w:rsid w:val="00343909"/>
    <w:rsid w:val="003441E6"/>
    <w:rsid w:val="00345298"/>
    <w:rsid w:val="003467CD"/>
    <w:rsid w:val="00351058"/>
    <w:rsid w:val="00361F8D"/>
    <w:rsid w:val="00364EDC"/>
    <w:rsid w:val="00365CDE"/>
    <w:rsid w:val="00366DD4"/>
    <w:rsid w:val="00367A50"/>
    <w:rsid w:val="00373799"/>
    <w:rsid w:val="00373B9D"/>
    <w:rsid w:val="00380CF6"/>
    <w:rsid w:val="0038449A"/>
    <w:rsid w:val="00385795"/>
    <w:rsid w:val="00386F02"/>
    <w:rsid w:val="0039409D"/>
    <w:rsid w:val="00394B5B"/>
    <w:rsid w:val="0039726B"/>
    <w:rsid w:val="00397FB8"/>
    <w:rsid w:val="003A0208"/>
    <w:rsid w:val="003A11EB"/>
    <w:rsid w:val="003A3565"/>
    <w:rsid w:val="003A3E97"/>
    <w:rsid w:val="003B30D5"/>
    <w:rsid w:val="003B3259"/>
    <w:rsid w:val="003B36B4"/>
    <w:rsid w:val="003B6AD6"/>
    <w:rsid w:val="003D7245"/>
    <w:rsid w:val="003E021A"/>
    <w:rsid w:val="003E0D55"/>
    <w:rsid w:val="003F0875"/>
    <w:rsid w:val="003F6E28"/>
    <w:rsid w:val="0040749B"/>
    <w:rsid w:val="00413C6B"/>
    <w:rsid w:val="00432FE9"/>
    <w:rsid w:val="004336F0"/>
    <w:rsid w:val="004378BE"/>
    <w:rsid w:val="00440A9D"/>
    <w:rsid w:val="0044213B"/>
    <w:rsid w:val="00446DA8"/>
    <w:rsid w:val="00451026"/>
    <w:rsid w:val="00451736"/>
    <w:rsid w:val="004553C6"/>
    <w:rsid w:val="00456BB8"/>
    <w:rsid w:val="0047265F"/>
    <w:rsid w:val="004731E2"/>
    <w:rsid w:val="00477C95"/>
    <w:rsid w:val="0048066B"/>
    <w:rsid w:val="00491B63"/>
    <w:rsid w:val="0049406D"/>
    <w:rsid w:val="0049778F"/>
    <w:rsid w:val="004A2697"/>
    <w:rsid w:val="004A4D83"/>
    <w:rsid w:val="004A5FA7"/>
    <w:rsid w:val="004A6CDE"/>
    <w:rsid w:val="004A71F8"/>
    <w:rsid w:val="004A7213"/>
    <w:rsid w:val="004B3B33"/>
    <w:rsid w:val="004B3E44"/>
    <w:rsid w:val="004B62DD"/>
    <w:rsid w:val="004D2307"/>
    <w:rsid w:val="004D4C8E"/>
    <w:rsid w:val="004D6AA7"/>
    <w:rsid w:val="004E164C"/>
    <w:rsid w:val="004E3315"/>
    <w:rsid w:val="004E3E58"/>
    <w:rsid w:val="004E44FE"/>
    <w:rsid w:val="004E75B7"/>
    <w:rsid w:val="004F07D6"/>
    <w:rsid w:val="004F12C1"/>
    <w:rsid w:val="004F44E4"/>
    <w:rsid w:val="004F526C"/>
    <w:rsid w:val="004F5D15"/>
    <w:rsid w:val="005006B4"/>
    <w:rsid w:val="00501164"/>
    <w:rsid w:val="00503838"/>
    <w:rsid w:val="00513016"/>
    <w:rsid w:val="00514D02"/>
    <w:rsid w:val="00526DBC"/>
    <w:rsid w:val="0053072A"/>
    <w:rsid w:val="005370CF"/>
    <w:rsid w:val="0054138D"/>
    <w:rsid w:val="00546EAE"/>
    <w:rsid w:val="005507C5"/>
    <w:rsid w:val="0055239C"/>
    <w:rsid w:val="00553C51"/>
    <w:rsid w:val="005602D5"/>
    <w:rsid w:val="0056358F"/>
    <w:rsid w:val="005656A4"/>
    <w:rsid w:val="00582C7F"/>
    <w:rsid w:val="00592CEA"/>
    <w:rsid w:val="0059390E"/>
    <w:rsid w:val="00596ECD"/>
    <w:rsid w:val="005B2B38"/>
    <w:rsid w:val="005B5D3F"/>
    <w:rsid w:val="005C092C"/>
    <w:rsid w:val="005C421E"/>
    <w:rsid w:val="005C5CF6"/>
    <w:rsid w:val="005D3061"/>
    <w:rsid w:val="005D4CFE"/>
    <w:rsid w:val="005D6060"/>
    <w:rsid w:val="005D6518"/>
    <w:rsid w:val="005D7EBE"/>
    <w:rsid w:val="005E0D59"/>
    <w:rsid w:val="005E1477"/>
    <w:rsid w:val="005E2952"/>
    <w:rsid w:val="005E4CE5"/>
    <w:rsid w:val="005E542A"/>
    <w:rsid w:val="005E5591"/>
    <w:rsid w:val="005F1858"/>
    <w:rsid w:val="005F2087"/>
    <w:rsid w:val="005F417F"/>
    <w:rsid w:val="005F4855"/>
    <w:rsid w:val="005F76CF"/>
    <w:rsid w:val="0060171A"/>
    <w:rsid w:val="00601CF1"/>
    <w:rsid w:val="00603275"/>
    <w:rsid w:val="00605427"/>
    <w:rsid w:val="00612A55"/>
    <w:rsid w:val="00614866"/>
    <w:rsid w:val="00616CB3"/>
    <w:rsid w:val="00625012"/>
    <w:rsid w:val="00626B6C"/>
    <w:rsid w:val="00627680"/>
    <w:rsid w:val="00632086"/>
    <w:rsid w:val="0063795D"/>
    <w:rsid w:val="00651EE0"/>
    <w:rsid w:val="0066350E"/>
    <w:rsid w:val="00666EFA"/>
    <w:rsid w:val="00667D7E"/>
    <w:rsid w:val="00671935"/>
    <w:rsid w:val="006734CE"/>
    <w:rsid w:val="00676332"/>
    <w:rsid w:val="00690689"/>
    <w:rsid w:val="00692387"/>
    <w:rsid w:val="0069361E"/>
    <w:rsid w:val="00694337"/>
    <w:rsid w:val="00694FD5"/>
    <w:rsid w:val="00697470"/>
    <w:rsid w:val="006A0508"/>
    <w:rsid w:val="006A4A95"/>
    <w:rsid w:val="006A5C6D"/>
    <w:rsid w:val="006A6D34"/>
    <w:rsid w:val="006A713B"/>
    <w:rsid w:val="006B2281"/>
    <w:rsid w:val="006C59E4"/>
    <w:rsid w:val="006C5E6B"/>
    <w:rsid w:val="006D3B30"/>
    <w:rsid w:val="006E64D1"/>
    <w:rsid w:val="006F3851"/>
    <w:rsid w:val="006F5061"/>
    <w:rsid w:val="006F5F07"/>
    <w:rsid w:val="00700850"/>
    <w:rsid w:val="007046B9"/>
    <w:rsid w:val="007046CA"/>
    <w:rsid w:val="00705465"/>
    <w:rsid w:val="007112CB"/>
    <w:rsid w:val="00711C17"/>
    <w:rsid w:val="0071228A"/>
    <w:rsid w:val="00712ECA"/>
    <w:rsid w:val="00731C93"/>
    <w:rsid w:val="007362C0"/>
    <w:rsid w:val="00736388"/>
    <w:rsid w:val="00742833"/>
    <w:rsid w:val="00745848"/>
    <w:rsid w:val="0075078E"/>
    <w:rsid w:val="0075212A"/>
    <w:rsid w:val="00752295"/>
    <w:rsid w:val="00754EC7"/>
    <w:rsid w:val="00756F6C"/>
    <w:rsid w:val="00757F71"/>
    <w:rsid w:val="00760CF8"/>
    <w:rsid w:val="00760EAF"/>
    <w:rsid w:val="007633CB"/>
    <w:rsid w:val="0076664D"/>
    <w:rsid w:val="00766FFF"/>
    <w:rsid w:val="007731B1"/>
    <w:rsid w:val="00774D90"/>
    <w:rsid w:val="00777699"/>
    <w:rsid w:val="00785095"/>
    <w:rsid w:val="00792463"/>
    <w:rsid w:val="00794C97"/>
    <w:rsid w:val="00795B22"/>
    <w:rsid w:val="00796CC3"/>
    <w:rsid w:val="007A4A5C"/>
    <w:rsid w:val="007A649B"/>
    <w:rsid w:val="007A7167"/>
    <w:rsid w:val="007B600A"/>
    <w:rsid w:val="007C24BD"/>
    <w:rsid w:val="007C25F0"/>
    <w:rsid w:val="007C315D"/>
    <w:rsid w:val="007C40AB"/>
    <w:rsid w:val="007C4C6D"/>
    <w:rsid w:val="007D0799"/>
    <w:rsid w:val="007D3371"/>
    <w:rsid w:val="007D4043"/>
    <w:rsid w:val="007D50A9"/>
    <w:rsid w:val="007D5FEF"/>
    <w:rsid w:val="007E42D5"/>
    <w:rsid w:val="007F2ECD"/>
    <w:rsid w:val="007F38B1"/>
    <w:rsid w:val="007F6341"/>
    <w:rsid w:val="00802D77"/>
    <w:rsid w:val="00814464"/>
    <w:rsid w:val="00835735"/>
    <w:rsid w:val="00835E8F"/>
    <w:rsid w:val="008421BA"/>
    <w:rsid w:val="0084646E"/>
    <w:rsid w:val="008466F9"/>
    <w:rsid w:val="00850106"/>
    <w:rsid w:val="00851D66"/>
    <w:rsid w:val="00855F23"/>
    <w:rsid w:val="00856253"/>
    <w:rsid w:val="008575A0"/>
    <w:rsid w:val="00860DE2"/>
    <w:rsid w:val="00870021"/>
    <w:rsid w:val="008714E3"/>
    <w:rsid w:val="0087492E"/>
    <w:rsid w:val="008755FF"/>
    <w:rsid w:val="00875725"/>
    <w:rsid w:val="00882479"/>
    <w:rsid w:val="008920DB"/>
    <w:rsid w:val="00892515"/>
    <w:rsid w:val="0089259E"/>
    <w:rsid w:val="00896FC4"/>
    <w:rsid w:val="008972E2"/>
    <w:rsid w:val="00897A05"/>
    <w:rsid w:val="008A1540"/>
    <w:rsid w:val="008A2919"/>
    <w:rsid w:val="008A2D73"/>
    <w:rsid w:val="008B2DFF"/>
    <w:rsid w:val="008B5245"/>
    <w:rsid w:val="008C025B"/>
    <w:rsid w:val="008D2C96"/>
    <w:rsid w:val="008D3B19"/>
    <w:rsid w:val="008E4774"/>
    <w:rsid w:val="008E4D18"/>
    <w:rsid w:val="008E7C54"/>
    <w:rsid w:val="00901067"/>
    <w:rsid w:val="00902AF6"/>
    <w:rsid w:val="00907D4E"/>
    <w:rsid w:val="009178B8"/>
    <w:rsid w:val="00917994"/>
    <w:rsid w:val="00925776"/>
    <w:rsid w:val="00927FFA"/>
    <w:rsid w:val="00933AB9"/>
    <w:rsid w:val="00934379"/>
    <w:rsid w:val="00936826"/>
    <w:rsid w:val="00941B64"/>
    <w:rsid w:val="00941CEB"/>
    <w:rsid w:val="00951954"/>
    <w:rsid w:val="00952053"/>
    <w:rsid w:val="009539BE"/>
    <w:rsid w:val="009625BE"/>
    <w:rsid w:val="00963738"/>
    <w:rsid w:val="00963E51"/>
    <w:rsid w:val="00965A4B"/>
    <w:rsid w:val="009711D4"/>
    <w:rsid w:val="0097122A"/>
    <w:rsid w:val="00975D24"/>
    <w:rsid w:val="00981433"/>
    <w:rsid w:val="009844ED"/>
    <w:rsid w:val="00991498"/>
    <w:rsid w:val="00992B02"/>
    <w:rsid w:val="00994EFA"/>
    <w:rsid w:val="00995E2D"/>
    <w:rsid w:val="00996A14"/>
    <w:rsid w:val="009979F6"/>
    <w:rsid w:val="009A0066"/>
    <w:rsid w:val="009B6FDB"/>
    <w:rsid w:val="009C0DFA"/>
    <w:rsid w:val="009C0FF9"/>
    <w:rsid w:val="009C6685"/>
    <w:rsid w:val="009D0AB3"/>
    <w:rsid w:val="009D48AA"/>
    <w:rsid w:val="009D4BAF"/>
    <w:rsid w:val="009D58CF"/>
    <w:rsid w:val="009D5E2B"/>
    <w:rsid w:val="009D71EA"/>
    <w:rsid w:val="009E17B4"/>
    <w:rsid w:val="009E2762"/>
    <w:rsid w:val="009E403D"/>
    <w:rsid w:val="009E4826"/>
    <w:rsid w:val="009E60B9"/>
    <w:rsid w:val="009F14AA"/>
    <w:rsid w:val="009F4735"/>
    <w:rsid w:val="009F685E"/>
    <w:rsid w:val="00A00CED"/>
    <w:rsid w:val="00A00D30"/>
    <w:rsid w:val="00A157D0"/>
    <w:rsid w:val="00A20275"/>
    <w:rsid w:val="00A2135A"/>
    <w:rsid w:val="00A24D7E"/>
    <w:rsid w:val="00A255F7"/>
    <w:rsid w:val="00A26F5B"/>
    <w:rsid w:val="00A3094E"/>
    <w:rsid w:val="00A30BE7"/>
    <w:rsid w:val="00A30F09"/>
    <w:rsid w:val="00A36903"/>
    <w:rsid w:val="00A40B29"/>
    <w:rsid w:val="00A41D2F"/>
    <w:rsid w:val="00A466DE"/>
    <w:rsid w:val="00A52B16"/>
    <w:rsid w:val="00A6289C"/>
    <w:rsid w:val="00A6306D"/>
    <w:rsid w:val="00A643A1"/>
    <w:rsid w:val="00A72696"/>
    <w:rsid w:val="00A726A9"/>
    <w:rsid w:val="00A76707"/>
    <w:rsid w:val="00A90C43"/>
    <w:rsid w:val="00AC01DC"/>
    <w:rsid w:val="00AC15A3"/>
    <w:rsid w:val="00AC1C62"/>
    <w:rsid w:val="00AC58C2"/>
    <w:rsid w:val="00AD2424"/>
    <w:rsid w:val="00AD4BC4"/>
    <w:rsid w:val="00AD5BB6"/>
    <w:rsid w:val="00AD5F0C"/>
    <w:rsid w:val="00AD6813"/>
    <w:rsid w:val="00AE0283"/>
    <w:rsid w:val="00AE2D5A"/>
    <w:rsid w:val="00AE3445"/>
    <w:rsid w:val="00AE6548"/>
    <w:rsid w:val="00AF2095"/>
    <w:rsid w:val="00AF2239"/>
    <w:rsid w:val="00B00DE1"/>
    <w:rsid w:val="00B03031"/>
    <w:rsid w:val="00B053E0"/>
    <w:rsid w:val="00B05BF4"/>
    <w:rsid w:val="00B10D02"/>
    <w:rsid w:val="00B11DB1"/>
    <w:rsid w:val="00B12CB6"/>
    <w:rsid w:val="00B13B58"/>
    <w:rsid w:val="00B22E97"/>
    <w:rsid w:val="00B261F3"/>
    <w:rsid w:val="00B32910"/>
    <w:rsid w:val="00B33A0F"/>
    <w:rsid w:val="00B35BC8"/>
    <w:rsid w:val="00B40066"/>
    <w:rsid w:val="00B40DB0"/>
    <w:rsid w:val="00B427BE"/>
    <w:rsid w:val="00B44D16"/>
    <w:rsid w:val="00B52387"/>
    <w:rsid w:val="00B52688"/>
    <w:rsid w:val="00B53B61"/>
    <w:rsid w:val="00B5787B"/>
    <w:rsid w:val="00B60D0A"/>
    <w:rsid w:val="00B61D9C"/>
    <w:rsid w:val="00B63758"/>
    <w:rsid w:val="00B657AC"/>
    <w:rsid w:val="00B66A52"/>
    <w:rsid w:val="00B72076"/>
    <w:rsid w:val="00B75822"/>
    <w:rsid w:val="00B80C04"/>
    <w:rsid w:val="00B8224D"/>
    <w:rsid w:val="00B8246D"/>
    <w:rsid w:val="00B84FDD"/>
    <w:rsid w:val="00B86340"/>
    <w:rsid w:val="00B87B00"/>
    <w:rsid w:val="00B87B10"/>
    <w:rsid w:val="00B90344"/>
    <w:rsid w:val="00B919F2"/>
    <w:rsid w:val="00B97749"/>
    <w:rsid w:val="00BB581D"/>
    <w:rsid w:val="00BB7E4E"/>
    <w:rsid w:val="00BC4A83"/>
    <w:rsid w:val="00BC5682"/>
    <w:rsid w:val="00BD1214"/>
    <w:rsid w:val="00BD2DBD"/>
    <w:rsid w:val="00BD49E1"/>
    <w:rsid w:val="00BD4B6F"/>
    <w:rsid w:val="00BD7E25"/>
    <w:rsid w:val="00BE5541"/>
    <w:rsid w:val="00C03101"/>
    <w:rsid w:val="00C03476"/>
    <w:rsid w:val="00C13D75"/>
    <w:rsid w:val="00C209D6"/>
    <w:rsid w:val="00C22C73"/>
    <w:rsid w:val="00C32B90"/>
    <w:rsid w:val="00C36971"/>
    <w:rsid w:val="00C46897"/>
    <w:rsid w:val="00C505AC"/>
    <w:rsid w:val="00C52965"/>
    <w:rsid w:val="00C573B7"/>
    <w:rsid w:val="00C573BD"/>
    <w:rsid w:val="00C62FE0"/>
    <w:rsid w:val="00C645CF"/>
    <w:rsid w:val="00C6542D"/>
    <w:rsid w:val="00C70E8D"/>
    <w:rsid w:val="00C71326"/>
    <w:rsid w:val="00C77D95"/>
    <w:rsid w:val="00C82FAA"/>
    <w:rsid w:val="00C85F48"/>
    <w:rsid w:val="00C91D18"/>
    <w:rsid w:val="00C92FD8"/>
    <w:rsid w:val="00C9311B"/>
    <w:rsid w:val="00C95624"/>
    <w:rsid w:val="00CA4332"/>
    <w:rsid w:val="00CA54F7"/>
    <w:rsid w:val="00CA7429"/>
    <w:rsid w:val="00CC3BB0"/>
    <w:rsid w:val="00CC3BF9"/>
    <w:rsid w:val="00CC5115"/>
    <w:rsid w:val="00CC6B9D"/>
    <w:rsid w:val="00CC6C9C"/>
    <w:rsid w:val="00CD17D2"/>
    <w:rsid w:val="00CD26B2"/>
    <w:rsid w:val="00CE1F61"/>
    <w:rsid w:val="00CE2395"/>
    <w:rsid w:val="00CE29F4"/>
    <w:rsid w:val="00CE301E"/>
    <w:rsid w:val="00CE6211"/>
    <w:rsid w:val="00CF1E28"/>
    <w:rsid w:val="00CF34DF"/>
    <w:rsid w:val="00CF443A"/>
    <w:rsid w:val="00D02A98"/>
    <w:rsid w:val="00D06B72"/>
    <w:rsid w:val="00D07A7A"/>
    <w:rsid w:val="00D11040"/>
    <w:rsid w:val="00D35ED8"/>
    <w:rsid w:val="00D42050"/>
    <w:rsid w:val="00D449AC"/>
    <w:rsid w:val="00D44DA2"/>
    <w:rsid w:val="00D51268"/>
    <w:rsid w:val="00D5159F"/>
    <w:rsid w:val="00D523EB"/>
    <w:rsid w:val="00D54526"/>
    <w:rsid w:val="00D6379F"/>
    <w:rsid w:val="00D65C43"/>
    <w:rsid w:val="00D67600"/>
    <w:rsid w:val="00D72752"/>
    <w:rsid w:val="00D7470C"/>
    <w:rsid w:val="00D84420"/>
    <w:rsid w:val="00D91AB2"/>
    <w:rsid w:val="00D95958"/>
    <w:rsid w:val="00D97216"/>
    <w:rsid w:val="00D9735F"/>
    <w:rsid w:val="00D97893"/>
    <w:rsid w:val="00DA606A"/>
    <w:rsid w:val="00DA7621"/>
    <w:rsid w:val="00DB7650"/>
    <w:rsid w:val="00DC048B"/>
    <w:rsid w:val="00DC108E"/>
    <w:rsid w:val="00DC1D42"/>
    <w:rsid w:val="00DC1EE0"/>
    <w:rsid w:val="00DC78CA"/>
    <w:rsid w:val="00DD01EF"/>
    <w:rsid w:val="00DD6E81"/>
    <w:rsid w:val="00DE114D"/>
    <w:rsid w:val="00DE67F0"/>
    <w:rsid w:val="00DF1DF2"/>
    <w:rsid w:val="00DF1EA5"/>
    <w:rsid w:val="00DF4B9A"/>
    <w:rsid w:val="00DF7CEC"/>
    <w:rsid w:val="00E056A2"/>
    <w:rsid w:val="00E113F2"/>
    <w:rsid w:val="00E173A5"/>
    <w:rsid w:val="00E22504"/>
    <w:rsid w:val="00E331EA"/>
    <w:rsid w:val="00E403DE"/>
    <w:rsid w:val="00E4225F"/>
    <w:rsid w:val="00E47275"/>
    <w:rsid w:val="00E51953"/>
    <w:rsid w:val="00E70774"/>
    <w:rsid w:val="00E71102"/>
    <w:rsid w:val="00E732C0"/>
    <w:rsid w:val="00E74751"/>
    <w:rsid w:val="00E77334"/>
    <w:rsid w:val="00E86521"/>
    <w:rsid w:val="00E90C1F"/>
    <w:rsid w:val="00E94909"/>
    <w:rsid w:val="00E958DC"/>
    <w:rsid w:val="00EA116A"/>
    <w:rsid w:val="00EA5626"/>
    <w:rsid w:val="00EA58EA"/>
    <w:rsid w:val="00EA5C2A"/>
    <w:rsid w:val="00EB0C36"/>
    <w:rsid w:val="00EB3362"/>
    <w:rsid w:val="00EB55F0"/>
    <w:rsid w:val="00EB718F"/>
    <w:rsid w:val="00EC0389"/>
    <w:rsid w:val="00EC4CBB"/>
    <w:rsid w:val="00EC671B"/>
    <w:rsid w:val="00ED04DD"/>
    <w:rsid w:val="00ED0780"/>
    <w:rsid w:val="00ED6585"/>
    <w:rsid w:val="00EF2AD5"/>
    <w:rsid w:val="00EF4F55"/>
    <w:rsid w:val="00EF6DEF"/>
    <w:rsid w:val="00F002E0"/>
    <w:rsid w:val="00F12E83"/>
    <w:rsid w:val="00F15746"/>
    <w:rsid w:val="00F1592E"/>
    <w:rsid w:val="00F17FCD"/>
    <w:rsid w:val="00F217CD"/>
    <w:rsid w:val="00F23B34"/>
    <w:rsid w:val="00F2794A"/>
    <w:rsid w:val="00F36902"/>
    <w:rsid w:val="00F403EC"/>
    <w:rsid w:val="00F457C2"/>
    <w:rsid w:val="00F479B3"/>
    <w:rsid w:val="00F55035"/>
    <w:rsid w:val="00F57106"/>
    <w:rsid w:val="00F571AD"/>
    <w:rsid w:val="00F620D3"/>
    <w:rsid w:val="00F621BD"/>
    <w:rsid w:val="00F623FD"/>
    <w:rsid w:val="00F6617D"/>
    <w:rsid w:val="00F677D4"/>
    <w:rsid w:val="00F73E65"/>
    <w:rsid w:val="00F75F11"/>
    <w:rsid w:val="00F77B7B"/>
    <w:rsid w:val="00F863F6"/>
    <w:rsid w:val="00F97B86"/>
    <w:rsid w:val="00FB1B30"/>
    <w:rsid w:val="00FB3C2C"/>
    <w:rsid w:val="00FC14F9"/>
    <w:rsid w:val="00FC3047"/>
    <w:rsid w:val="00FD53BC"/>
    <w:rsid w:val="00FE1F79"/>
    <w:rsid w:val="00FF0106"/>
    <w:rsid w:val="00FF238A"/>
    <w:rsid w:val="00FF40DE"/>
    <w:rsid w:val="00FF7D24"/>
    <w:rsid w:val="09755AC4"/>
    <w:rsid w:val="0A8F1FE9"/>
    <w:rsid w:val="0A9A386B"/>
    <w:rsid w:val="13BC117F"/>
    <w:rsid w:val="15B8359D"/>
    <w:rsid w:val="180901E4"/>
    <w:rsid w:val="1B2F1651"/>
    <w:rsid w:val="1CEF51A1"/>
    <w:rsid w:val="24167188"/>
    <w:rsid w:val="24950986"/>
    <w:rsid w:val="26351DDC"/>
    <w:rsid w:val="26671CD3"/>
    <w:rsid w:val="26BF4A20"/>
    <w:rsid w:val="2B3D5E19"/>
    <w:rsid w:val="358F409D"/>
    <w:rsid w:val="35EC676A"/>
    <w:rsid w:val="38C2034A"/>
    <w:rsid w:val="3B1E0034"/>
    <w:rsid w:val="3E572803"/>
    <w:rsid w:val="401F7C56"/>
    <w:rsid w:val="427647B2"/>
    <w:rsid w:val="42EF7A27"/>
    <w:rsid w:val="46882B23"/>
    <w:rsid w:val="485301BB"/>
    <w:rsid w:val="48B1476D"/>
    <w:rsid w:val="4C833E9E"/>
    <w:rsid w:val="4EC97CAC"/>
    <w:rsid w:val="53640EE5"/>
    <w:rsid w:val="54AD5B95"/>
    <w:rsid w:val="54B32B2E"/>
    <w:rsid w:val="566D6981"/>
    <w:rsid w:val="594B30F9"/>
    <w:rsid w:val="5CC07FE4"/>
    <w:rsid w:val="5CD328A9"/>
    <w:rsid w:val="63987F64"/>
    <w:rsid w:val="665334DE"/>
    <w:rsid w:val="681A551E"/>
    <w:rsid w:val="694A735F"/>
    <w:rsid w:val="6B861311"/>
    <w:rsid w:val="6E400203"/>
    <w:rsid w:val="73F35E0E"/>
    <w:rsid w:val="747508EC"/>
    <w:rsid w:val="75DC47BA"/>
    <w:rsid w:val="76AB6265"/>
    <w:rsid w:val="782101CE"/>
    <w:rsid w:val="7A366AD4"/>
    <w:rsid w:val="7C8000F4"/>
    <w:rsid w:val="7E58760A"/>
    <w:rsid w:val="7F3C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AA6243"/>
  <w15:docId w15:val="{232C9138-2F8B-44A0-84FB-6CC2C46B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Body Text"/>
    <w:basedOn w:val="a"/>
    <w:link w:val="a5"/>
    <w:qFormat/>
    <w:pPr>
      <w:spacing w:after="120"/>
    </w:pPr>
  </w:style>
  <w:style w:type="paragraph" w:styleId="a6">
    <w:name w:val="Body Text Indent"/>
    <w:basedOn w:val="a"/>
    <w:link w:val="a7"/>
    <w:qFormat/>
    <w:pPr>
      <w:ind w:firstLineChars="200" w:firstLine="560"/>
    </w:pPr>
    <w:rPr>
      <w:color w:val="000000"/>
      <w:sz w:val="28"/>
    </w:rPr>
  </w:style>
  <w:style w:type="paragraph" w:styleId="a8">
    <w:name w:val="Plain Text"/>
    <w:basedOn w:val="a"/>
    <w:link w:val="a9"/>
    <w:qFormat/>
    <w:rPr>
      <w:rFonts w:ascii="宋体" w:hAnsi="Courier New"/>
      <w:szCs w:val="21"/>
    </w:rPr>
  </w:style>
  <w:style w:type="paragraph" w:styleId="20">
    <w:name w:val="Body Text Indent 2"/>
    <w:basedOn w:val="a"/>
    <w:link w:val="21"/>
    <w:qFormat/>
    <w:pPr>
      <w:spacing w:after="120" w:line="480" w:lineRule="auto"/>
      <w:ind w:leftChars="200" w:left="420"/>
    </w:pPr>
    <w:rPr>
      <w:szCs w:val="24"/>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302"/>
      </w:tabs>
      <w:jc w:val="center"/>
    </w:pPr>
    <w:rPr>
      <w:rFonts w:ascii="黑体" w:eastAsia="黑体" w:hAnsi="黑体"/>
      <w:sz w:val="48"/>
    </w:rPr>
  </w:style>
  <w:style w:type="paragraph" w:styleId="TOC2">
    <w:name w:val="toc 2"/>
    <w:basedOn w:val="a"/>
    <w:next w:val="a"/>
    <w:uiPriority w:val="39"/>
    <w:qFormat/>
    <w:pPr>
      <w:ind w:leftChars="200" w:left="420"/>
    </w:pPr>
  </w:style>
  <w:style w:type="paragraph" w:styleId="ae">
    <w:name w:val="Normal (Web)"/>
    <w:basedOn w:val="a"/>
    <w:uiPriority w:val="99"/>
    <w:unhideWhenUsed/>
    <w:qFormat/>
    <w:pPr>
      <w:widowControl/>
      <w:spacing w:before="75" w:after="75"/>
      <w:jc w:val="left"/>
    </w:pPr>
    <w:rPr>
      <w:rFonts w:ascii="宋体" w:hAnsi="宋体" w:cs="宋体"/>
      <w:kern w:val="0"/>
      <w:sz w:val="24"/>
      <w:szCs w:val="24"/>
    </w:rPr>
  </w:style>
  <w:style w:type="table" w:styleId="af">
    <w:name w:val="Table Grid"/>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qFormat/>
  </w:style>
  <w:style w:type="character" w:styleId="af1">
    <w:name w:val="Hyperlink"/>
    <w:uiPriority w:val="99"/>
    <w:qFormat/>
    <w:rPr>
      <w:color w:val="0000FF"/>
      <w:u w:val="single"/>
    </w:rPr>
  </w:style>
  <w:style w:type="paragraph" w:customStyle="1" w:styleId="10">
    <w:name w:val="列出段落1"/>
    <w:basedOn w:val="a"/>
    <w:uiPriority w:val="99"/>
    <w:qFormat/>
    <w:pPr>
      <w:ind w:firstLineChars="200" w:firstLine="420"/>
    </w:pPr>
  </w:style>
  <w:style w:type="paragraph" w:customStyle="1" w:styleId="22">
    <w:name w:val="列出段落2"/>
    <w:basedOn w:val="a"/>
    <w:uiPriority w:val="99"/>
    <w:qFormat/>
    <w:pPr>
      <w:ind w:firstLineChars="200" w:firstLine="420"/>
    </w:pPr>
    <w:rPr>
      <w:szCs w:val="24"/>
    </w:rPr>
  </w:style>
  <w:style w:type="character" w:customStyle="1" w:styleId="Char">
    <w:name w:val="纯文本 Char"/>
    <w:qFormat/>
    <w:locked/>
    <w:rPr>
      <w:rFonts w:ascii="宋体" w:hAnsi="Courier New"/>
      <w:kern w:val="2"/>
      <w:sz w:val="21"/>
      <w:szCs w:val="21"/>
    </w:rPr>
  </w:style>
  <w:style w:type="character" w:customStyle="1" w:styleId="a9">
    <w:name w:val="纯文本 字符"/>
    <w:basedOn w:val="a0"/>
    <w:link w:val="a8"/>
    <w:qFormat/>
    <w:rPr>
      <w:rFonts w:ascii="宋体" w:hAnsi="Courier New" w:cs="Courier New"/>
      <w:kern w:val="2"/>
      <w:sz w:val="21"/>
      <w:szCs w:val="21"/>
    </w:rPr>
  </w:style>
  <w:style w:type="character" w:customStyle="1" w:styleId="21">
    <w:name w:val="正文文本缩进 2 字符"/>
    <w:basedOn w:val="a0"/>
    <w:link w:val="20"/>
    <w:qFormat/>
    <w:rPr>
      <w:kern w:val="2"/>
      <w:sz w:val="21"/>
      <w:szCs w:val="24"/>
    </w:rPr>
  </w:style>
  <w:style w:type="character" w:customStyle="1" w:styleId="a5">
    <w:name w:val="正文文本 字符"/>
    <w:basedOn w:val="a0"/>
    <w:link w:val="a4"/>
    <w:qFormat/>
    <w:rPr>
      <w:kern w:val="2"/>
      <w:sz w:val="21"/>
    </w:rPr>
  </w:style>
  <w:style w:type="character" w:customStyle="1" w:styleId="a7">
    <w:name w:val="正文文本缩进 字符"/>
    <w:basedOn w:val="a0"/>
    <w:link w:val="a6"/>
    <w:qFormat/>
    <w:rPr>
      <w:color w:val="000000"/>
      <w:kern w:val="2"/>
      <w:sz w:val="28"/>
    </w:rPr>
  </w:style>
  <w:style w:type="character" w:customStyle="1" w:styleId="ac">
    <w:name w:val="页脚 字符"/>
    <w:basedOn w:val="a0"/>
    <w:link w:val="ab"/>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91B50DC8-8EEB-4615-A7C4-A78065F4A3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1299</Words>
  <Characters>7409</Characters>
  <Application>Microsoft Office Word</Application>
  <DocSecurity>0</DocSecurity>
  <Lines>61</Lines>
  <Paragraphs>17</Paragraphs>
  <ScaleCrop>false</ScaleCrop>
  <Company>Microsoft</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投标邀请书</dc:title>
  <dc:creator>Admin</dc:creator>
  <cp:lastModifiedBy>葛 123</cp:lastModifiedBy>
  <cp:revision>34</cp:revision>
  <cp:lastPrinted>2020-11-04T09:14:00Z</cp:lastPrinted>
  <dcterms:created xsi:type="dcterms:W3CDTF">2019-04-16T09:53:00Z</dcterms:created>
  <dcterms:modified xsi:type="dcterms:W3CDTF">2020-11-09T02:41:00Z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