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75" w:rsidRDefault="00BE210F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kern w:val="0"/>
          <w:sz w:val="33"/>
          <w:szCs w:val="33"/>
        </w:rPr>
        <w:t>池州职</w:t>
      </w:r>
      <w:r>
        <w:rPr>
          <w:rFonts w:ascii="微软雅黑" w:eastAsia="微软雅黑" w:hAnsi="微软雅黑" w:cs="宋体" w:hint="eastAsia"/>
          <w:kern w:val="0"/>
          <w:sz w:val="33"/>
          <w:szCs w:val="33"/>
        </w:rPr>
        <w:t>院关于新增学生</w:t>
      </w:r>
      <w:r>
        <w:rPr>
          <w:rFonts w:ascii="微软雅黑" w:eastAsia="微软雅黑" w:hAnsi="微软雅黑" w:cs="宋体" w:hint="eastAsia"/>
          <w:kern w:val="0"/>
          <w:sz w:val="33"/>
          <w:szCs w:val="33"/>
        </w:rPr>
        <w:t>食堂</w:t>
      </w:r>
    </w:p>
    <w:p w:rsidR="00A20E75" w:rsidRDefault="00BE210F">
      <w:pPr>
        <w:widowControl/>
        <w:shd w:val="clear" w:color="auto" w:fill="FFFFFF"/>
        <w:spacing w:line="525" w:lineRule="atLeast"/>
        <w:jc w:val="center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33"/>
          <w:szCs w:val="33"/>
        </w:rPr>
        <w:t>消费</w:t>
      </w:r>
      <w:proofErr w:type="gramStart"/>
      <w:r>
        <w:rPr>
          <w:rFonts w:ascii="微软雅黑" w:eastAsia="微软雅黑" w:hAnsi="微软雅黑" w:cs="宋体" w:hint="eastAsia"/>
          <w:kern w:val="0"/>
          <w:sz w:val="33"/>
          <w:szCs w:val="33"/>
        </w:rPr>
        <w:t>窗口机</w:t>
      </w:r>
      <w:proofErr w:type="gramEnd"/>
      <w:r>
        <w:rPr>
          <w:rFonts w:ascii="微软雅黑" w:eastAsia="微软雅黑" w:hAnsi="微软雅黑" w:cs="宋体" w:hint="eastAsia"/>
          <w:kern w:val="0"/>
          <w:sz w:val="33"/>
          <w:szCs w:val="33"/>
        </w:rPr>
        <w:t>实行直接采购的结果公示</w:t>
      </w:r>
    </w:p>
    <w:p w:rsidR="00BE210F" w:rsidRDefault="00BE210F" w:rsidP="00BE210F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</w:pP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我院</w:t>
      </w:r>
      <w:r w:rsidRPr="006066F7">
        <w:rPr>
          <w:rFonts w:ascii="仿宋_GB2312" w:eastAsia="仿宋_GB2312" w:hAnsi="仿宋" w:cs="仿宋" w:hint="eastAsia"/>
          <w:sz w:val="32"/>
          <w:szCs w:val="32"/>
        </w:rPr>
        <w:t>银校通智慧校园项目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由中国光大银行投资建设，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施工方为</w:t>
      </w:r>
      <w:r w:rsidRPr="006066F7">
        <w:rPr>
          <w:rFonts w:ascii="仿宋_GB2312" w:eastAsia="仿宋_GB2312" w:hAnsi="仿宋" w:cs="仿宋" w:hint="eastAsia"/>
          <w:sz w:val="32"/>
          <w:szCs w:val="32"/>
        </w:rPr>
        <w:t>浙江正元智慧科技股份有限公司</w:t>
      </w:r>
      <w:r w:rsidRPr="006066F7">
        <w:rPr>
          <w:rFonts w:ascii="仿宋_GB2312" w:eastAsia="仿宋_GB2312" w:hAnsi="仿宋" w:cs="仿宋" w:hint="eastAsia"/>
          <w:sz w:val="32"/>
          <w:szCs w:val="32"/>
        </w:rPr>
        <w:t>，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已于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2020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年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8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月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全面建成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，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目前运行正常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。</w:t>
      </w:r>
      <w:r w:rsidRPr="006066F7">
        <w:rPr>
          <w:rFonts w:ascii="仿宋_GB2312" w:eastAsia="仿宋_GB2312" w:hAnsi="仿宋" w:cs="仿宋" w:hint="eastAsia"/>
          <w:bCs/>
          <w:sz w:val="32"/>
          <w:szCs w:val="32"/>
        </w:rPr>
        <w:t>根据</w:t>
      </w:r>
      <w:r w:rsidRPr="006066F7">
        <w:rPr>
          <w:rFonts w:ascii="仿宋_GB2312" w:eastAsia="仿宋_GB2312" w:hAnsi="仿宋" w:cs="仿宋" w:hint="eastAsia"/>
          <w:sz w:val="32"/>
          <w:szCs w:val="32"/>
        </w:rPr>
        <w:t>银校通智慧校园项目合作</w:t>
      </w:r>
      <w:r w:rsidRPr="006066F7">
        <w:rPr>
          <w:rFonts w:ascii="仿宋_GB2312" w:eastAsia="仿宋_GB2312" w:hAnsi="仿宋" w:cs="仿宋" w:hint="eastAsia"/>
          <w:sz w:val="32"/>
          <w:szCs w:val="32"/>
        </w:rPr>
        <w:t>要求，我院食堂于</w:t>
      </w:r>
      <w:r w:rsidRPr="006066F7">
        <w:rPr>
          <w:rFonts w:ascii="仿宋_GB2312" w:eastAsia="仿宋_GB2312" w:hAnsi="仿宋" w:cs="仿宋" w:hint="eastAsia"/>
          <w:bCs/>
          <w:sz w:val="32"/>
          <w:szCs w:val="32"/>
        </w:rPr>
        <w:t>2021</w:t>
      </w:r>
      <w:r w:rsidRPr="006066F7">
        <w:rPr>
          <w:rFonts w:ascii="仿宋_GB2312" w:eastAsia="仿宋_GB2312" w:hAnsi="仿宋" w:cs="仿宋" w:hint="eastAsia"/>
          <w:bCs/>
          <w:sz w:val="32"/>
          <w:szCs w:val="32"/>
        </w:rPr>
        <w:t>年</w:t>
      </w:r>
      <w:r w:rsidRPr="006066F7">
        <w:rPr>
          <w:rFonts w:ascii="仿宋_GB2312" w:eastAsia="仿宋_GB2312" w:hAnsi="仿宋" w:cs="仿宋" w:hint="eastAsia"/>
          <w:bCs/>
          <w:sz w:val="32"/>
          <w:szCs w:val="32"/>
        </w:rPr>
        <w:t>10</w:t>
      </w:r>
      <w:r w:rsidRPr="006066F7">
        <w:rPr>
          <w:rFonts w:ascii="仿宋_GB2312" w:eastAsia="仿宋_GB2312" w:hAnsi="仿宋" w:cs="仿宋" w:hint="eastAsia"/>
          <w:bCs/>
          <w:sz w:val="32"/>
          <w:szCs w:val="32"/>
        </w:rPr>
        <w:t>月完成新旧系统转换，因旧系统设备已拆除，现有的</w:t>
      </w:r>
      <w:r w:rsidRPr="006066F7">
        <w:rPr>
          <w:rFonts w:ascii="仿宋_GB2312" w:eastAsia="仿宋_GB2312" w:hAnsi="仿宋" w:cs="仿宋" w:hint="eastAsia"/>
          <w:sz w:val="32"/>
          <w:szCs w:val="32"/>
        </w:rPr>
        <w:t>银校通智慧校园项目</w:t>
      </w:r>
      <w:r w:rsidRPr="006066F7">
        <w:rPr>
          <w:rFonts w:ascii="仿宋_GB2312" w:eastAsia="仿宋_GB2312" w:hAnsi="仿宋" w:cs="仿宋" w:hint="eastAsia"/>
          <w:sz w:val="32"/>
          <w:szCs w:val="32"/>
        </w:rPr>
        <w:t>中消费</w:t>
      </w:r>
      <w:proofErr w:type="gramStart"/>
      <w:r w:rsidRPr="006066F7">
        <w:rPr>
          <w:rFonts w:ascii="仿宋_GB2312" w:eastAsia="仿宋_GB2312" w:hAnsi="仿宋" w:cs="仿宋" w:hint="eastAsia"/>
          <w:sz w:val="32"/>
          <w:szCs w:val="32"/>
        </w:rPr>
        <w:t>窗口机</w:t>
      </w:r>
      <w:proofErr w:type="gramEnd"/>
      <w:r w:rsidRPr="006066F7">
        <w:rPr>
          <w:rFonts w:ascii="仿宋_GB2312" w:eastAsia="仿宋_GB2312" w:hAnsi="仿宋" w:cs="仿宋" w:hint="eastAsia"/>
          <w:sz w:val="32"/>
          <w:szCs w:val="32"/>
        </w:rPr>
        <w:t>数量严重不足，急需采购安装</w:t>
      </w:r>
      <w:r w:rsidRPr="006066F7">
        <w:rPr>
          <w:rFonts w:ascii="仿宋_GB2312" w:eastAsia="仿宋_GB2312" w:hAnsi="仿宋" w:cs="仿宋" w:hint="eastAsia"/>
          <w:sz w:val="32"/>
          <w:szCs w:val="32"/>
        </w:rPr>
        <w:t>8</w:t>
      </w:r>
      <w:r w:rsidRPr="006066F7">
        <w:rPr>
          <w:rFonts w:ascii="仿宋_GB2312" w:eastAsia="仿宋_GB2312" w:hAnsi="仿宋" w:cs="仿宋" w:hint="eastAsia"/>
          <w:sz w:val="32"/>
          <w:szCs w:val="32"/>
        </w:rPr>
        <w:t>台消费窗口机。</w:t>
      </w:r>
    </w:p>
    <w:p w:rsidR="00BE210F" w:rsidRDefault="00BE210F" w:rsidP="00BE210F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</w:pP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为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确保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新增</w:t>
      </w:r>
      <w:r w:rsidRPr="006066F7">
        <w:rPr>
          <w:rFonts w:ascii="仿宋_GB2312" w:eastAsia="仿宋_GB2312" w:hAnsi="仿宋" w:cs="仿宋" w:hint="eastAsia"/>
          <w:sz w:val="32"/>
          <w:szCs w:val="32"/>
        </w:rPr>
        <w:t>消费</w:t>
      </w:r>
      <w:proofErr w:type="gramStart"/>
      <w:r w:rsidRPr="006066F7">
        <w:rPr>
          <w:rFonts w:ascii="仿宋_GB2312" w:eastAsia="仿宋_GB2312" w:hAnsi="仿宋" w:cs="仿宋" w:hint="eastAsia"/>
          <w:sz w:val="32"/>
          <w:szCs w:val="32"/>
        </w:rPr>
        <w:t>窗口机</w:t>
      </w:r>
      <w:proofErr w:type="gramEnd"/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保持</w:t>
      </w:r>
      <w:r w:rsidRPr="006066F7">
        <w:rPr>
          <w:rFonts w:ascii="仿宋_GB2312" w:eastAsia="仿宋_GB2312" w:hAnsi="仿宋" w:cs="仿宋" w:hint="eastAsia"/>
          <w:sz w:val="32"/>
          <w:szCs w:val="32"/>
        </w:rPr>
        <w:t>与原有系统的兼容性</w:t>
      </w:r>
      <w:r w:rsidRPr="006066F7">
        <w:rPr>
          <w:rFonts w:ascii="仿宋_GB2312" w:eastAsia="仿宋_GB2312" w:hAnsi="仿宋" w:cs="仿宋" w:hint="eastAsia"/>
          <w:sz w:val="32"/>
          <w:szCs w:val="32"/>
        </w:rPr>
        <w:t>和</w:t>
      </w:r>
      <w:r w:rsidRPr="006066F7">
        <w:rPr>
          <w:rFonts w:ascii="仿宋_GB2312" w:eastAsia="仿宋_GB2312" w:hAnsi="仿宋" w:cs="仿宋" w:hint="eastAsia"/>
          <w:sz w:val="32"/>
          <w:szCs w:val="32"/>
        </w:rPr>
        <w:t>服务统一性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，经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2021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年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11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月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29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日院长办公会议研究，拟直接委托原施工单位</w:t>
      </w:r>
      <w:r w:rsidRPr="006066F7">
        <w:rPr>
          <w:rFonts w:ascii="仿宋_GB2312" w:eastAsia="仿宋_GB2312" w:hAnsi="仿宋" w:cs="仿宋" w:hint="eastAsia"/>
          <w:sz w:val="32"/>
          <w:szCs w:val="32"/>
        </w:rPr>
        <w:t>浙江正元智慧科技股份有限公司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承担此项工程建设，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并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按照</w:t>
      </w: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不高于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此前</w:t>
      </w:r>
      <w:r w:rsidRPr="006066F7">
        <w:rPr>
          <w:rFonts w:ascii="仿宋_GB2312" w:eastAsia="仿宋_GB2312" w:hAnsi="仿宋" w:cs="仿宋" w:hint="eastAsia"/>
          <w:sz w:val="32"/>
          <w:szCs w:val="32"/>
        </w:rPr>
        <w:t>浙江正元智慧科技股份有限公司</w:t>
      </w:r>
      <w:r w:rsidRPr="006066F7">
        <w:rPr>
          <w:rFonts w:ascii="仿宋_GB2312" w:eastAsia="仿宋_GB2312" w:hAnsi="仿宋" w:cs="仿宋" w:hint="eastAsia"/>
          <w:sz w:val="32"/>
          <w:szCs w:val="32"/>
        </w:rPr>
        <w:t>为我院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建设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的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合同</w:t>
      </w: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单价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标准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实施。</w:t>
      </w:r>
    </w:p>
    <w:p w:rsidR="00A20E75" w:rsidRPr="006066F7" w:rsidRDefault="00BE210F" w:rsidP="00BE210F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</w:pP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按照原合同测算，此次</w:t>
      </w:r>
      <w:r w:rsidRPr="006066F7">
        <w:rPr>
          <w:rFonts w:ascii="仿宋_GB2312" w:eastAsia="仿宋_GB2312" w:hAnsi="仿宋" w:cs="仿宋" w:hint="eastAsia"/>
          <w:sz w:val="32"/>
          <w:szCs w:val="32"/>
        </w:rPr>
        <w:t>采购安装</w:t>
      </w:r>
      <w:r w:rsidRPr="006066F7">
        <w:rPr>
          <w:rFonts w:ascii="仿宋_GB2312" w:eastAsia="仿宋_GB2312" w:hAnsi="仿宋" w:cs="仿宋" w:hint="eastAsia"/>
          <w:sz w:val="32"/>
          <w:szCs w:val="32"/>
        </w:rPr>
        <w:t>8</w:t>
      </w:r>
      <w:r w:rsidRPr="006066F7">
        <w:rPr>
          <w:rFonts w:ascii="仿宋_GB2312" w:eastAsia="仿宋_GB2312" w:hAnsi="仿宋" w:cs="仿宋" w:hint="eastAsia"/>
          <w:sz w:val="32"/>
          <w:szCs w:val="32"/>
        </w:rPr>
        <w:t>台消费</w:t>
      </w:r>
      <w:proofErr w:type="gramStart"/>
      <w:r w:rsidRPr="006066F7">
        <w:rPr>
          <w:rFonts w:ascii="仿宋_GB2312" w:eastAsia="仿宋_GB2312" w:hAnsi="仿宋" w:cs="仿宋" w:hint="eastAsia"/>
          <w:sz w:val="32"/>
          <w:szCs w:val="32"/>
        </w:rPr>
        <w:t>窗口机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总价</w:t>
      </w:r>
      <w:proofErr w:type="gramEnd"/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为：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20000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元。</w:t>
      </w:r>
      <w:r w:rsidRPr="006066F7">
        <w:rPr>
          <w:rFonts w:ascii="仿宋_GB2312" w:eastAsia="仿宋_GB2312" w:hAnsi="仿宋" w:cs="仿宋" w:hint="eastAsia"/>
          <w:sz w:val="32"/>
          <w:szCs w:val="32"/>
        </w:rPr>
        <w:t>（后附设备清单）</w:t>
      </w:r>
    </w:p>
    <w:p w:rsidR="00BE210F" w:rsidRDefault="00BE210F" w:rsidP="00BE210F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</w:pP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如对</w:t>
      </w:r>
      <w:bookmarkStart w:id="0" w:name="_GoBack"/>
      <w:bookmarkEnd w:id="0"/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本结果有异议，请于公示发布之日起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3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个工作日内以书面形式向本单位提出质疑，逾期不予受理。</w:t>
      </w:r>
    </w:p>
    <w:p w:rsidR="00A20E75" w:rsidRPr="006066F7" w:rsidRDefault="00BE210F" w:rsidP="00BE210F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</w:pP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联系人：罗老师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 xml:space="preserve"> </w:t>
      </w:r>
      <w:r w:rsid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 xml:space="preserve">  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18956678891</w:t>
      </w:r>
    </w:p>
    <w:p w:rsidR="00A20E75" w:rsidRPr="006066F7" w:rsidRDefault="00BE210F" w:rsidP="00BE210F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 xml:space="preserve">         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阮老师</w:t>
      </w:r>
      <w:r w:rsid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 xml:space="preserve">   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15905661108</w:t>
      </w:r>
    </w:p>
    <w:p w:rsidR="00A20E75" w:rsidRPr="006066F7" w:rsidRDefault="00A20E75" w:rsidP="00BE210F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</w:pPr>
    </w:p>
    <w:p w:rsidR="00A20E75" w:rsidRPr="006066F7" w:rsidRDefault="00BE210F" w:rsidP="00BE210F">
      <w:pPr>
        <w:widowControl/>
        <w:shd w:val="clear" w:color="auto" w:fill="FFFFFF"/>
        <w:spacing w:line="420" w:lineRule="atLeast"/>
        <w:ind w:firstLineChars="200" w:firstLine="640"/>
        <w:jc w:val="right"/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</w:pP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池州职业技术学院</w:t>
      </w:r>
    </w:p>
    <w:p w:rsidR="00A20E75" w:rsidRPr="006066F7" w:rsidRDefault="00BE210F" w:rsidP="00BE210F">
      <w:pPr>
        <w:widowControl/>
        <w:shd w:val="clear" w:color="auto" w:fill="FFFFFF"/>
        <w:spacing w:line="420" w:lineRule="atLeast"/>
        <w:ind w:firstLineChars="200" w:firstLine="640"/>
        <w:jc w:val="right"/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</w:pP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2021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年</w:t>
      </w:r>
      <w:r w:rsid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12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月</w:t>
      </w:r>
      <w:r w:rsid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7</w:t>
      </w:r>
      <w:r w:rsidRPr="006066F7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日</w:t>
      </w:r>
    </w:p>
    <w:p w:rsidR="00A20E75" w:rsidRDefault="00A20E75">
      <w:pPr>
        <w:jc w:val="left"/>
        <w:rPr>
          <w:b/>
          <w:sz w:val="30"/>
          <w:szCs w:val="30"/>
        </w:rPr>
      </w:pPr>
    </w:p>
    <w:p w:rsidR="00A20E75" w:rsidRDefault="00BE210F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清单如下：</w:t>
      </w:r>
      <w:r>
        <w:rPr>
          <w:b/>
          <w:sz w:val="30"/>
          <w:szCs w:val="30"/>
        </w:rPr>
        <w:t xml:space="preserve"> </w:t>
      </w:r>
    </w:p>
    <w:tbl>
      <w:tblPr>
        <w:tblW w:w="9660" w:type="dxa"/>
        <w:tblInd w:w="93" w:type="dxa"/>
        <w:tblLook w:val="04A0"/>
      </w:tblPr>
      <w:tblGrid>
        <w:gridCol w:w="1480"/>
        <w:gridCol w:w="3880"/>
        <w:gridCol w:w="640"/>
        <w:gridCol w:w="580"/>
        <w:gridCol w:w="800"/>
        <w:gridCol w:w="1000"/>
        <w:gridCol w:w="1280"/>
      </w:tblGrid>
      <w:tr w:rsidR="00A20E75">
        <w:trPr>
          <w:trHeight w:val="40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75" w:rsidRDefault="00BE21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75" w:rsidRDefault="00BE21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75" w:rsidRDefault="00BE21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75" w:rsidRDefault="00BE21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75" w:rsidRDefault="00BE21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75" w:rsidRDefault="00BE21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75" w:rsidRDefault="00BE21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A20E75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75" w:rsidRDefault="00BE210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消费机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75" w:rsidRDefault="00BE21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Cortex-A8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核心处理器及以上，≥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800MHz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及以上主频</w:t>
            </w:r>
          </w:p>
          <w:p w:rsidR="00A20E75" w:rsidRDefault="00BE21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Linux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操作系统，内存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512M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及以上，闪存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512MNand Flash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及以上</w:t>
            </w:r>
          </w:p>
          <w:p w:rsidR="00A20E75" w:rsidRDefault="00BE21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★前屏≥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7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TFT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电容触摸彩屏显示，后屏≥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3.5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TFT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彩屏显示</w:t>
            </w:r>
          </w:p>
          <w:p w:rsidR="00A20E75" w:rsidRDefault="00BE21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密码键盘为触摸按键，操作员键盘为机械按键</w:t>
            </w:r>
          </w:p>
          <w:p w:rsidR="00A20E75" w:rsidRDefault="00BE21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内置摄像头和光电人体感应器</w:t>
            </w:r>
          </w:p>
          <w:p w:rsidR="00A20E75" w:rsidRDefault="00BE21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通讯接口支持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RS-485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TCP/IP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GRRS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CDMA</w:t>
            </w:r>
          </w:p>
          <w:p w:rsidR="00A20E75" w:rsidRDefault="00BE21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升级方式：支持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RS-485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TCP/IP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，串口，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U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盘升级</w:t>
            </w:r>
          </w:p>
          <w:p w:rsidR="00A20E75" w:rsidRDefault="00BE21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支持按金额、单价、份数、菜号、次数等多种方式结算</w:t>
            </w:r>
          </w:p>
          <w:p w:rsidR="00A20E75" w:rsidRDefault="00BE21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POE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供电，支持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IPV6</w:t>
            </w:r>
          </w:p>
          <w:p w:rsidR="00A20E75" w:rsidRDefault="00BE21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支持多媒体语音提示</w:t>
            </w:r>
          </w:p>
          <w:p w:rsidR="00A20E75" w:rsidRDefault="00BE21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内置锂电池，供电时间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&gt;4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小时。</w:t>
            </w:r>
          </w:p>
          <w:p w:rsidR="00A20E75" w:rsidRDefault="00BE21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二维码扫描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模块，可以扫描手机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上生成的二维码，完成支付功能；也可以生成二维码，由手机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扫描，完成支付功能。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75" w:rsidRDefault="00BE21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75" w:rsidRDefault="00BE21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75" w:rsidRDefault="00BE21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75" w:rsidRDefault="00BE21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75" w:rsidRDefault="00BE21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20E75">
        <w:trPr>
          <w:trHeight w:val="285"/>
        </w:trPr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E75" w:rsidRDefault="00BE210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合计：贰万元整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E75" w:rsidRDefault="00BE210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E75" w:rsidRDefault="00BE210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20E75" w:rsidRDefault="00A20E75">
      <w:pPr>
        <w:jc w:val="left"/>
      </w:pPr>
    </w:p>
    <w:p w:rsidR="00A20E75" w:rsidRDefault="00A20E75"/>
    <w:sectPr w:rsidR="00A20E75" w:rsidSect="00A20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DD65F0C"/>
    <w:rsid w:val="006066F7"/>
    <w:rsid w:val="00A20E75"/>
    <w:rsid w:val="00BE210F"/>
    <w:rsid w:val="3DD65F0C"/>
    <w:rsid w:val="4770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E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围棋五段</dc:creator>
  <cp:lastModifiedBy>葛义正</cp:lastModifiedBy>
  <cp:revision>4</cp:revision>
  <dcterms:created xsi:type="dcterms:W3CDTF">2021-12-02T03:20:00Z</dcterms:created>
  <dcterms:modified xsi:type="dcterms:W3CDTF">2021-12-07T09:13:00Z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B11ECB90A2704FC3B9DC4E01F8559455</vt:lpwstr>
  </property>
</Properties>
</file>