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3F2" w:rsidRDefault="00D81852" w:rsidP="00082814">
      <w:pPr>
        <w:spacing w:beforeLines="50" w:afterLines="50" w:line="460" w:lineRule="exact"/>
        <w:rPr>
          <w:rFonts w:ascii="黑体" w:eastAsia="黑体"/>
          <w:sz w:val="36"/>
          <w:szCs w:val="36"/>
        </w:rPr>
      </w:pPr>
      <w:r>
        <w:rPr>
          <w:rFonts w:ascii="黑体" w:eastAsia="黑体" w:hint="eastAsia"/>
          <w:sz w:val="36"/>
          <w:szCs w:val="36"/>
        </w:rPr>
        <w:t xml:space="preserve">附件1：政府采购需求书（货物类） </w:t>
      </w:r>
    </w:p>
    <w:p w:rsidR="009B33F2" w:rsidRDefault="00D81852" w:rsidP="00082814">
      <w:pPr>
        <w:spacing w:beforeLines="50" w:afterLines="50" w:line="460" w:lineRule="exact"/>
        <w:jc w:val="center"/>
        <w:rPr>
          <w:rFonts w:ascii="黑体" w:eastAsia="黑体"/>
          <w:sz w:val="32"/>
          <w:szCs w:val="32"/>
        </w:rPr>
      </w:pPr>
      <w:r>
        <w:rPr>
          <w:rFonts w:ascii="黑体" w:eastAsia="黑体" w:hint="eastAsia"/>
          <w:sz w:val="32"/>
          <w:szCs w:val="32"/>
          <w:u w:val="single"/>
          <w:lang w:val="en-US"/>
        </w:rPr>
        <w:t>池州职业技术学院2022年体育器材</w:t>
      </w:r>
      <w:r>
        <w:rPr>
          <w:rFonts w:ascii="黑体" w:eastAsia="黑体" w:hint="eastAsia"/>
          <w:sz w:val="32"/>
          <w:szCs w:val="32"/>
        </w:rPr>
        <w:t>采购需求书</w:t>
      </w:r>
    </w:p>
    <w:p w:rsidR="009B33F2" w:rsidRDefault="00D81852">
      <w:pPr>
        <w:snapToGrid w:val="0"/>
        <w:spacing w:line="460" w:lineRule="exact"/>
        <w:rPr>
          <w:b/>
          <w:szCs w:val="21"/>
        </w:rPr>
      </w:pPr>
      <w:r>
        <w:rPr>
          <w:rFonts w:hint="eastAsia"/>
          <w:b/>
          <w:szCs w:val="21"/>
        </w:rPr>
        <w:t>一、项目概况</w:t>
      </w:r>
    </w:p>
    <w:p w:rsidR="009B33F2" w:rsidRDefault="00D81852">
      <w:pPr>
        <w:spacing w:line="460" w:lineRule="exact"/>
        <w:ind w:rightChars="-64" w:right="-141" w:firstLineChars="200" w:firstLine="480"/>
        <w:rPr>
          <w:b/>
          <w:bCs/>
          <w:color w:val="000000"/>
          <w:szCs w:val="21"/>
          <w:lang w:val="en-US"/>
        </w:rPr>
      </w:pPr>
      <w:r>
        <w:rPr>
          <w:rFonts w:hint="eastAsia"/>
          <w:sz w:val="24"/>
        </w:rPr>
        <w:t>为了确保我院东校区、体育活动中心的体育教学、训练、比赛、学生体质健康测试等工作的正常运转，科学配置体育器材</w:t>
      </w:r>
      <w:r>
        <w:rPr>
          <w:rFonts w:hint="eastAsia"/>
          <w:sz w:val="24"/>
          <w:lang w:val="en-US"/>
        </w:rPr>
        <w:t>.需采购一批体育器材。</w:t>
      </w:r>
    </w:p>
    <w:p w:rsidR="009B33F2" w:rsidRDefault="00D81852">
      <w:pPr>
        <w:spacing w:line="460" w:lineRule="exact"/>
        <w:ind w:rightChars="-64" w:right="-141"/>
        <w:rPr>
          <w:lang w:val="en-US"/>
        </w:rPr>
      </w:pPr>
      <w:r>
        <w:rPr>
          <w:rFonts w:hint="eastAsia"/>
          <w:b/>
          <w:szCs w:val="21"/>
        </w:rPr>
        <w:t>二、预算</w:t>
      </w:r>
      <w:r>
        <w:rPr>
          <w:rFonts w:hint="eastAsia"/>
          <w:b/>
          <w:szCs w:val="21"/>
          <w:lang w:val="en-US"/>
        </w:rPr>
        <w:t>103910元</w:t>
      </w:r>
      <w:r>
        <w:rPr>
          <w:rFonts w:hint="eastAsia"/>
          <w:szCs w:val="21"/>
          <w:lang w:val="en-US"/>
        </w:rPr>
        <w:t>。</w:t>
      </w:r>
    </w:p>
    <w:p w:rsidR="009B33F2" w:rsidRDefault="00D81852">
      <w:pPr>
        <w:snapToGrid w:val="0"/>
        <w:spacing w:line="460" w:lineRule="exact"/>
        <w:rPr>
          <w:b/>
          <w:szCs w:val="21"/>
        </w:rPr>
      </w:pPr>
      <w:r>
        <w:rPr>
          <w:rFonts w:hint="eastAsia"/>
          <w:b/>
          <w:szCs w:val="21"/>
        </w:rPr>
        <w:t>三、供应商资格条件：</w:t>
      </w:r>
    </w:p>
    <w:p w:rsidR="009B33F2" w:rsidRDefault="00D81852">
      <w:pPr>
        <w:pStyle w:val="a3"/>
        <w:spacing w:before="128"/>
        <w:rPr>
          <w:rFonts w:cs="Times New Roman"/>
          <w:kern w:val="2"/>
          <w:sz w:val="21"/>
          <w:szCs w:val="21"/>
          <w:lang w:val="en-US" w:bidi="ar-SA"/>
        </w:rPr>
      </w:pPr>
      <w:r>
        <w:rPr>
          <w:rFonts w:cs="Times New Roman" w:hint="eastAsia"/>
          <w:kern w:val="2"/>
          <w:sz w:val="21"/>
          <w:szCs w:val="21"/>
          <w:lang w:val="en-US" w:bidi="ar-SA"/>
        </w:rPr>
        <w:t>1、符合《中华人民共和国政府采购法》第二十二条规定；</w:t>
      </w:r>
    </w:p>
    <w:p w:rsidR="009B33F2" w:rsidRDefault="00D81852">
      <w:pPr>
        <w:pStyle w:val="a3"/>
        <w:spacing w:before="128"/>
        <w:rPr>
          <w:rFonts w:cs="Times New Roman"/>
          <w:kern w:val="2"/>
          <w:sz w:val="21"/>
          <w:szCs w:val="21"/>
          <w:lang w:val="en-US" w:bidi="ar-SA"/>
        </w:rPr>
      </w:pPr>
      <w:r>
        <w:rPr>
          <w:rFonts w:cs="Times New Roman" w:hint="eastAsia"/>
          <w:kern w:val="2"/>
          <w:sz w:val="21"/>
          <w:szCs w:val="21"/>
          <w:lang w:val="en-US" w:bidi="ar-SA"/>
        </w:rPr>
        <w:t>2、具有企业法人资格，营业执照经营范围内；</w:t>
      </w:r>
    </w:p>
    <w:p w:rsidR="009B33F2" w:rsidRDefault="00D81852">
      <w:pPr>
        <w:pStyle w:val="a3"/>
        <w:spacing w:before="128"/>
        <w:rPr>
          <w:rFonts w:cs="Times New Roman"/>
          <w:kern w:val="2"/>
          <w:sz w:val="21"/>
          <w:szCs w:val="21"/>
          <w:lang w:val="en-US" w:bidi="ar-SA"/>
        </w:rPr>
      </w:pPr>
      <w:r>
        <w:rPr>
          <w:rFonts w:cs="Times New Roman" w:hint="eastAsia"/>
          <w:kern w:val="2"/>
          <w:sz w:val="21"/>
          <w:szCs w:val="21"/>
          <w:lang w:val="en-US" w:bidi="ar-SA"/>
        </w:rPr>
        <w:t>3、本项目不接受联合体投标。</w:t>
      </w:r>
    </w:p>
    <w:p w:rsidR="009B33F2" w:rsidRDefault="009B33F2">
      <w:pPr>
        <w:pStyle w:val="a3"/>
        <w:spacing w:before="128"/>
        <w:rPr>
          <w:rFonts w:cs="Times New Roman"/>
          <w:kern w:val="2"/>
          <w:sz w:val="21"/>
          <w:szCs w:val="21"/>
          <w:lang w:val="en-US" w:bidi="ar-SA"/>
        </w:rPr>
      </w:pPr>
    </w:p>
    <w:p w:rsidR="009B33F2" w:rsidRDefault="00D81852">
      <w:pPr>
        <w:ind w:firstLineChars="200" w:firstLine="442"/>
        <w:rPr>
          <w:rFonts w:cs="Times New Roman"/>
          <w:kern w:val="2"/>
          <w:sz w:val="21"/>
          <w:szCs w:val="21"/>
          <w:lang w:val="en-US" w:bidi="ar-SA"/>
        </w:rPr>
      </w:pPr>
      <w:r>
        <w:rPr>
          <w:rFonts w:hint="eastAsia"/>
          <w:b/>
          <w:szCs w:val="21"/>
        </w:rPr>
        <w:t>四、采购清单</w:t>
      </w:r>
    </w:p>
    <w:p w:rsidR="009B33F2" w:rsidRDefault="009B33F2"/>
    <w:tbl>
      <w:tblPr>
        <w:tblW w:w="8665" w:type="dxa"/>
        <w:tblInd w:w="93" w:type="dxa"/>
        <w:tblLook w:val="04A0"/>
      </w:tblPr>
      <w:tblGrid>
        <w:gridCol w:w="720"/>
        <w:gridCol w:w="1690"/>
        <w:gridCol w:w="4335"/>
        <w:gridCol w:w="885"/>
        <w:gridCol w:w="1035"/>
      </w:tblGrid>
      <w:tr w:rsidR="009B33F2">
        <w:trPr>
          <w:trHeight w:val="565"/>
        </w:trPr>
        <w:tc>
          <w:tcPr>
            <w:tcW w:w="72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b/>
                <w:bCs/>
                <w:color w:val="000000"/>
              </w:rPr>
            </w:pPr>
            <w:r>
              <w:rPr>
                <w:rFonts w:hint="eastAsia"/>
                <w:b/>
                <w:bCs/>
                <w:color w:val="000000"/>
                <w:lang w:val="en-US"/>
              </w:rPr>
              <w:t>序号</w:t>
            </w:r>
          </w:p>
        </w:tc>
        <w:tc>
          <w:tcPr>
            <w:tcW w:w="1690" w:type="dxa"/>
            <w:tcBorders>
              <w:top w:val="single" w:sz="8" w:space="0" w:color="000000"/>
              <w:left w:val="nil"/>
              <w:bottom w:val="single" w:sz="8" w:space="0" w:color="000000"/>
              <w:right w:val="single" w:sz="8" w:space="0" w:color="000000"/>
            </w:tcBorders>
            <w:shd w:val="clear" w:color="auto" w:fill="auto"/>
            <w:noWrap/>
            <w:vAlign w:val="center"/>
          </w:tcPr>
          <w:p w:rsidR="009B33F2" w:rsidRDefault="00D81852">
            <w:pPr>
              <w:widowControl/>
              <w:jc w:val="center"/>
              <w:textAlignment w:val="center"/>
              <w:rPr>
                <w:b/>
                <w:bCs/>
                <w:color w:val="000000"/>
              </w:rPr>
            </w:pPr>
            <w:r>
              <w:rPr>
                <w:rFonts w:hint="eastAsia"/>
                <w:b/>
                <w:bCs/>
                <w:color w:val="000000"/>
                <w:lang w:val="en-US"/>
              </w:rPr>
              <w:t>物品名称</w:t>
            </w:r>
          </w:p>
        </w:tc>
        <w:tc>
          <w:tcPr>
            <w:tcW w:w="4335" w:type="dxa"/>
            <w:tcBorders>
              <w:top w:val="single" w:sz="8" w:space="0" w:color="000000"/>
              <w:left w:val="nil"/>
              <w:bottom w:val="single" w:sz="8" w:space="0" w:color="000000"/>
              <w:right w:val="single" w:sz="8" w:space="0" w:color="000000"/>
            </w:tcBorders>
            <w:shd w:val="clear" w:color="auto" w:fill="auto"/>
            <w:noWrap/>
            <w:vAlign w:val="center"/>
          </w:tcPr>
          <w:p w:rsidR="009B33F2" w:rsidRDefault="00D81852">
            <w:pPr>
              <w:widowControl/>
              <w:jc w:val="center"/>
              <w:textAlignment w:val="center"/>
              <w:rPr>
                <w:b/>
                <w:bCs/>
                <w:color w:val="000000"/>
              </w:rPr>
            </w:pPr>
            <w:r>
              <w:rPr>
                <w:rFonts w:hint="eastAsia"/>
                <w:b/>
                <w:bCs/>
                <w:color w:val="000000"/>
                <w:lang w:val="en-US"/>
              </w:rPr>
              <w:t>品牌规格</w:t>
            </w:r>
          </w:p>
        </w:tc>
        <w:tc>
          <w:tcPr>
            <w:tcW w:w="885" w:type="dxa"/>
            <w:tcBorders>
              <w:top w:val="single" w:sz="8" w:space="0" w:color="000000"/>
              <w:left w:val="nil"/>
              <w:bottom w:val="single" w:sz="8" w:space="0" w:color="000000"/>
              <w:right w:val="single" w:sz="8" w:space="0" w:color="000000"/>
            </w:tcBorders>
            <w:shd w:val="clear" w:color="auto" w:fill="auto"/>
            <w:noWrap/>
            <w:vAlign w:val="center"/>
          </w:tcPr>
          <w:p w:rsidR="009B33F2" w:rsidRDefault="00D81852">
            <w:pPr>
              <w:widowControl/>
              <w:jc w:val="center"/>
              <w:textAlignment w:val="center"/>
              <w:rPr>
                <w:b/>
                <w:bCs/>
                <w:color w:val="000000"/>
              </w:rPr>
            </w:pPr>
            <w:r>
              <w:rPr>
                <w:rFonts w:hint="eastAsia"/>
                <w:b/>
                <w:bCs/>
                <w:color w:val="000000"/>
                <w:lang w:val="en-US"/>
              </w:rPr>
              <w:t>单位</w:t>
            </w:r>
          </w:p>
        </w:tc>
        <w:tc>
          <w:tcPr>
            <w:tcW w:w="1035" w:type="dxa"/>
            <w:tcBorders>
              <w:top w:val="single" w:sz="8" w:space="0" w:color="000000"/>
              <w:left w:val="nil"/>
              <w:bottom w:val="single" w:sz="8" w:space="0" w:color="000000"/>
              <w:right w:val="single" w:sz="8" w:space="0" w:color="000000"/>
            </w:tcBorders>
            <w:shd w:val="clear" w:color="auto" w:fill="auto"/>
            <w:noWrap/>
            <w:vAlign w:val="center"/>
          </w:tcPr>
          <w:p w:rsidR="009B33F2" w:rsidRDefault="00D81852">
            <w:pPr>
              <w:widowControl/>
              <w:jc w:val="center"/>
              <w:textAlignment w:val="center"/>
              <w:rPr>
                <w:b/>
                <w:bCs/>
                <w:color w:val="000000"/>
              </w:rPr>
            </w:pPr>
            <w:r>
              <w:rPr>
                <w:rFonts w:hint="eastAsia"/>
                <w:b/>
                <w:bCs/>
                <w:color w:val="000000"/>
                <w:lang w:val="en-US"/>
              </w:rPr>
              <w:t>数量</w:t>
            </w:r>
          </w:p>
        </w:tc>
      </w:tr>
      <w:tr w:rsidR="009B33F2">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比赛篮球</w:t>
            </w: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7号球25个，国标，比赛专用。</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30</w:t>
            </w:r>
          </w:p>
        </w:tc>
      </w:tr>
      <w:tr w:rsidR="009B33F2">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9B33F2">
            <w:pP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6号球5个，国标，比赛专用。</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59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篮球网</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lang w:val="en-US"/>
              </w:rPr>
            </w:pPr>
            <w:r>
              <w:rPr>
                <w:rFonts w:hint="eastAsia"/>
                <w:color w:val="000000"/>
                <w:lang w:val="en-US"/>
              </w:rPr>
              <w:t>国标，尼龙/涤纶/PE 12扣/13扣</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4</w:t>
            </w:r>
          </w:p>
        </w:tc>
      </w:tr>
      <w:tr w:rsidR="009B33F2">
        <w:trPr>
          <w:trHeight w:val="2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3</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比赛排球</w:t>
            </w: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V5M2700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40</w:t>
            </w:r>
          </w:p>
        </w:tc>
      </w:tr>
      <w:tr w:rsidR="009B33F2">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9B33F2">
            <w:pP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标准5号球，国标，比赛专用。</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415"/>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4</w:t>
            </w:r>
          </w:p>
        </w:tc>
        <w:tc>
          <w:tcPr>
            <w:tcW w:w="1690" w:type="dxa"/>
            <w:vMerge w:val="restart"/>
            <w:tcBorders>
              <w:top w:val="nil"/>
              <w:left w:val="single" w:sz="8" w:space="0" w:color="000000"/>
              <w:bottom w:val="single" w:sz="8" w:space="0" w:color="000000"/>
              <w:right w:val="single" w:sz="8" w:space="0" w:color="000000"/>
            </w:tcBorders>
            <w:shd w:val="clear" w:color="auto" w:fill="auto"/>
            <w:vAlign w:val="center"/>
          </w:tcPr>
          <w:p w:rsidR="009B33F2" w:rsidRDefault="00D81852">
            <w:pPr>
              <w:widowControl/>
              <w:jc w:val="center"/>
              <w:textAlignment w:val="center"/>
              <w:rPr>
                <w:color w:val="000000"/>
                <w:sz w:val="21"/>
                <w:szCs w:val="21"/>
              </w:rPr>
            </w:pPr>
            <w:r>
              <w:rPr>
                <w:rFonts w:hint="eastAsia"/>
                <w:color w:val="000000"/>
                <w:sz w:val="21"/>
                <w:szCs w:val="21"/>
                <w:lang w:val="en-US"/>
              </w:rPr>
              <w:t>练习羽毛球拍</w:t>
            </w: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拍身长度：675MM</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副</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75</w:t>
            </w:r>
          </w:p>
        </w:tc>
      </w:tr>
      <w:tr w:rsidR="009B33F2">
        <w:trPr>
          <w:trHeight w:val="27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nil"/>
              <w:left w:val="single" w:sz="8" w:space="0" w:color="000000"/>
              <w:bottom w:val="single" w:sz="8" w:space="0" w:color="000000"/>
              <w:right w:val="single" w:sz="8" w:space="0" w:color="000000"/>
            </w:tcBorders>
            <w:shd w:val="clear" w:color="auto" w:fill="auto"/>
            <w:vAlign w:val="center"/>
          </w:tcPr>
          <w:p w:rsidR="009B33F2" w:rsidRDefault="009B33F2">
            <w:pPr>
              <w:jc w:val="center"/>
              <w:rPr>
                <w:color w:val="000000"/>
                <w:sz w:val="21"/>
                <w:szCs w:val="21"/>
              </w:rPr>
            </w:pP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拍柄粗细：G4</w:t>
            </w: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27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nil"/>
              <w:left w:val="single" w:sz="8" w:space="0" w:color="000000"/>
              <w:bottom w:val="single" w:sz="8" w:space="0" w:color="000000"/>
              <w:right w:val="single" w:sz="8" w:space="0" w:color="000000"/>
            </w:tcBorders>
            <w:shd w:val="clear" w:color="auto" w:fill="auto"/>
            <w:vAlign w:val="center"/>
          </w:tcPr>
          <w:p w:rsidR="009B33F2" w:rsidRDefault="009B33F2">
            <w:pPr>
              <w:jc w:val="cente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空拍重量：4U</w:t>
            </w: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2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5</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羽毛球架</w:t>
            </w: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移动式网柱</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副</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10</w:t>
            </w:r>
          </w:p>
        </w:tc>
      </w:tr>
      <w:tr w:rsidR="009B33F2">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9B33F2">
            <w:pPr>
              <w:rPr>
                <w:color w:val="000000"/>
                <w:sz w:val="21"/>
                <w:szCs w:val="21"/>
              </w:rPr>
            </w:pP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室内室外通用</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9B33F2">
            <w:pP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底座重量70kg左右</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4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6</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羽毛球网</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国标，尼龙/涤纶/PE</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张</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16</w:t>
            </w:r>
          </w:p>
        </w:tc>
      </w:tr>
      <w:tr w:rsidR="009B33F2">
        <w:trPr>
          <w:trHeight w:val="45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7</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训练羽毛球</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国标，鸭毛、鹅毛</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筒</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240</w:t>
            </w:r>
          </w:p>
        </w:tc>
      </w:tr>
      <w:tr w:rsidR="009B33F2">
        <w:trPr>
          <w:trHeight w:val="505"/>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8</w:t>
            </w:r>
          </w:p>
        </w:tc>
        <w:tc>
          <w:tcPr>
            <w:tcW w:w="1690" w:type="dxa"/>
            <w:vMerge w:val="restart"/>
            <w:tcBorders>
              <w:top w:val="nil"/>
              <w:left w:val="single" w:sz="8" w:space="0" w:color="000000"/>
              <w:bottom w:val="single" w:sz="8" w:space="0" w:color="000000"/>
              <w:right w:val="single" w:sz="8" w:space="0" w:color="000000"/>
            </w:tcBorders>
            <w:shd w:val="clear" w:color="auto" w:fill="auto"/>
            <w:vAlign w:val="center"/>
          </w:tcPr>
          <w:p w:rsidR="009B33F2" w:rsidRDefault="00D81852">
            <w:pPr>
              <w:widowControl/>
              <w:jc w:val="center"/>
              <w:textAlignment w:val="center"/>
              <w:rPr>
                <w:color w:val="000000"/>
                <w:sz w:val="21"/>
                <w:szCs w:val="21"/>
              </w:rPr>
            </w:pPr>
            <w:r>
              <w:rPr>
                <w:rFonts w:hint="eastAsia"/>
                <w:color w:val="000000"/>
                <w:sz w:val="21"/>
                <w:szCs w:val="21"/>
                <w:lang w:val="en-US"/>
              </w:rPr>
              <w:t>排球训练架</w:t>
            </w: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移动式手摇排球升降柱</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w:t>
            </w:r>
          </w:p>
        </w:tc>
      </w:tr>
      <w:tr w:rsidR="009B33F2">
        <w:trPr>
          <w:trHeight w:val="270"/>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nil"/>
              <w:left w:val="single" w:sz="8" w:space="0" w:color="000000"/>
              <w:bottom w:val="single" w:sz="8" w:space="0" w:color="000000"/>
              <w:right w:val="single" w:sz="8" w:space="0" w:color="000000"/>
            </w:tcBorders>
            <w:shd w:val="clear" w:color="auto" w:fill="auto"/>
            <w:vAlign w:val="center"/>
          </w:tcPr>
          <w:p w:rsidR="009B33F2" w:rsidRDefault="009B33F2">
            <w:pPr>
              <w:jc w:val="cente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钢管、不锈钢管</w:t>
            </w: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380"/>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9</w:t>
            </w:r>
          </w:p>
        </w:tc>
        <w:tc>
          <w:tcPr>
            <w:tcW w:w="1690" w:type="dxa"/>
            <w:vMerge w:val="restart"/>
            <w:tcBorders>
              <w:top w:val="nil"/>
              <w:left w:val="single" w:sz="8" w:space="0" w:color="000000"/>
              <w:bottom w:val="single" w:sz="8" w:space="0" w:color="000000"/>
              <w:right w:val="single" w:sz="8" w:space="0" w:color="000000"/>
            </w:tcBorders>
            <w:shd w:val="clear" w:color="auto" w:fill="auto"/>
            <w:vAlign w:val="center"/>
          </w:tcPr>
          <w:p w:rsidR="009B33F2" w:rsidRDefault="00D81852">
            <w:pPr>
              <w:widowControl/>
              <w:jc w:val="center"/>
              <w:textAlignment w:val="center"/>
              <w:rPr>
                <w:color w:val="000000"/>
                <w:sz w:val="21"/>
                <w:szCs w:val="21"/>
              </w:rPr>
            </w:pPr>
            <w:r>
              <w:rPr>
                <w:rFonts w:hint="eastAsia"/>
                <w:color w:val="000000"/>
                <w:sz w:val="21"/>
                <w:szCs w:val="21"/>
                <w:lang w:val="en-US"/>
              </w:rPr>
              <w:t>排球扣球训练器</w:t>
            </w: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不锈钢、铝合金材质</w:t>
            </w:r>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w:t>
            </w:r>
          </w:p>
        </w:tc>
      </w:tr>
      <w:tr w:rsidR="009B33F2">
        <w:trPr>
          <w:trHeight w:val="285"/>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nil"/>
              <w:left w:val="single" w:sz="8" w:space="0" w:color="000000"/>
              <w:bottom w:val="single" w:sz="8" w:space="0" w:color="000000"/>
              <w:right w:val="single" w:sz="8" w:space="0" w:color="000000"/>
            </w:tcBorders>
            <w:shd w:val="clear" w:color="auto" w:fill="auto"/>
            <w:vAlign w:val="center"/>
          </w:tcPr>
          <w:p w:rsidR="009B33F2" w:rsidRDefault="009B33F2">
            <w:pPr>
              <w:jc w:val="cente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伸缩</w:t>
            </w:r>
            <w:proofErr w:type="gramStart"/>
            <w:r>
              <w:rPr>
                <w:rFonts w:hint="eastAsia"/>
                <w:color w:val="000000"/>
                <w:lang w:val="en-US"/>
              </w:rPr>
              <w:t>杆最高</w:t>
            </w:r>
            <w:proofErr w:type="gramEnd"/>
            <w:r>
              <w:rPr>
                <w:rFonts w:hint="eastAsia"/>
                <w:color w:val="000000"/>
                <w:lang w:val="en-US"/>
              </w:rPr>
              <w:t>可达3米</w:t>
            </w: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nil"/>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46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10</w:t>
            </w:r>
          </w:p>
        </w:tc>
        <w:tc>
          <w:tcPr>
            <w:tcW w:w="1690" w:type="dxa"/>
            <w:tcBorders>
              <w:top w:val="nil"/>
              <w:left w:val="nil"/>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乒乓球网</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国标，比赛专用，P205 螺旋式</w:t>
            </w:r>
          </w:p>
        </w:tc>
        <w:tc>
          <w:tcPr>
            <w:tcW w:w="0" w:type="auto"/>
            <w:tcBorders>
              <w:top w:val="nil"/>
              <w:left w:val="nil"/>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副</w:t>
            </w:r>
          </w:p>
        </w:tc>
        <w:tc>
          <w:tcPr>
            <w:tcW w:w="0" w:type="auto"/>
            <w:tcBorders>
              <w:top w:val="nil"/>
              <w:left w:val="nil"/>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3</w:t>
            </w:r>
          </w:p>
        </w:tc>
      </w:tr>
      <w:tr w:rsidR="009B33F2">
        <w:trPr>
          <w:trHeight w:val="28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11</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乒乓球</w:t>
            </w:r>
          </w:p>
        </w:tc>
        <w:tc>
          <w:tcPr>
            <w:tcW w:w="4335"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国标，比赛专用。</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200</w:t>
            </w:r>
          </w:p>
        </w:tc>
      </w:tr>
      <w:tr w:rsidR="009B33F2">
        <w:trPr>
          <w:trHeight w:val="2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9B33F2">
            <w:pPr>
              <w:rPr>
                <w:color w:val="000000"/>
                <w:sz w:val="21"/>
                <w:szCs w:val="21"/>
              </w:rPr>
            </w:pPr>
          </w:p>
        </w:tc>
        <w:tc>
          <w:tcPr>
            <w:tcW w:w="4335"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89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lastRenderedPageBreak/>
              <w:t>12</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乒乓球拍</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双面、套胶，国标，比赛专用。</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50</w:t>
            </w:r>
          </w:p>
        </w:tc>
      </w:tr>
      <w:tr w:rsidR="009B33F2">
        <w:trPr>
          <w:trHeight w:val="44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13</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移动音箱</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移动便携式、带话筒、</w:t>
            </w:r>
            <w:proofErr w:type="gramStart"/>
            <w:r>
              <w:rPr>
                <w:rFonts w:hint="eastAsia"/>
                <w:color w:val="000000"/>
                <w:lang w:val="en-US"/>
              </w:rPr>
              <w:t>蓝牙功能</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w:t>
            </w:r>
          </w:p>
        </w:tc>
      </w:tr>
      <w:tr w:rsidR="009B33F2">
        <w:trPr>
          <w:trHeight w:val="465"/>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14</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小蜜蜂</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 xml:space="preserve"> 配麦克风和腰带</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10</w:t>
            </w:r>
          </w:p>
        </w:tc>
      </w:tr>
      <w:tr w:rsidR="009B33F2">
        <w:trPr>
          <w:trHeight w:val="660"/>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15</w:t>
            </w:r>
          </w:p>
        </w:tc>
        <w:tc>
          <w:tcPr>
            <w:tcW w:w="1690" w:type="dxa"/>
            <w:tcBorders>
              <w:top w:val="nil"/>
              <w:left w:val="nil"/>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地板胶</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PVC薄膜、用于篮、排球、羽毛球场地划线</w:t>
            </w:r>
          </w:p>
        </w:tc>
        <w:tc>
          <w:tcPr>
            <w:tcW w:w="0" w:type="auto"/>
            <w:tcBorders>
              <w:top w:val="nil"/>
              <w:left w:val="nil"/>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nil"/>
              <w:left w:val="nil"/>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20</w:t>
            </w:r>
          </w:p>
        </w:tc>
      </w:tr>
      <w:tr w:rsidR="009B33F2">
        <w:trPr>
          <w:trHeight w:val="2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16</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杠铃杆</w:t>
            </w: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1.5M直杆</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w:t>
            </w:r>
          </w:p>
        </w:tc>
      </w:tr>
      <w:tr w:rsidR="009B33F2">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9B33F2">
            <w:pPr>
              <w:rPr>
                <w:color w:val="000000"/>
                <w:sz w:val="21"/>
                <w:szCs w:val="21"/>
              </w:rPr>
            </w:pP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12KG重量</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9B33F2">
            <w:pPr>
              <w:rPr>
                <w:color w:val="000000"/>
                <w:sz w:val="21"/>
                <w:szCs w:val="21"/>
              </w:rPr>
            </w:pPr>
          </w:p>
        </w:tc>
        <w:tc>
          <w:tcPr>
            <w:tcW w:w="4335" w:type="dxa"/>
            <w:tcBorders>
              <w:top w:val="nil"/>
              <w:left w:val="nil"/>
              <w:bottom w:val="single" w:sz="4" w:space="0" w:color="auto"/>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承重250KG</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58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17</w:t>
            </w:r>
          </w:p>
        </w:tc>
        <w:tc>
          <w:tcPr>
            <w:tcW w:w="1690" w:type="dxa"/>
            <w:tcBorders>
              <w:top w:val="single" w:sz="8" w:space="0" w:color="000000"/>
              <w:left w:val="single" w:sz="8" w:space="0" w:color="000000"/>
              <w:bottom w:val="single" w:sz="8" w:space="0" w:color="000000"/>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杠铃片</w:t>
            </w:r>
          </w:p>
        </w:tc>
        <w:tc>
          <w:tcPr>
            <w:tcW w:w="4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33F2" w:rsidRDefault="00D81852">
            <w:pPr>
              <w:widowControl/>
              <w:textAlignment w:val="center"/>
              <w:rPr>
                <w:color w:val="000000"/>
                <w:lang w:val="en-US"/>
              </w:rPr>
            </w:pPr>
            <w:r>
              <w:rPr>
                <w:rFonts w:hint="eastAsia"/>
                <w:color w:val="000000"/>
                <w:lang w:val="en-US"/>
              </w:rPr>
              <w:t>5kg2片</w:t>
            </w:r>
          </w:p>
          <w:p w:rsidR="009B33F2" w:rsidRDefault="00D81852">
            <w:pPr>
              <w:widowControl/>
              <w:textAlignment w:val="center"/>
              <w:rPr>
                <w:color w:val="000000"/>
              </w:rPr>
            </w:pPr>
            <w:r>
              <w:rPr>
                <w:rFonts w:hint="eastAsia"/>
                <w:color w:val="000000"/>
                <w:lang w:val="en-US"/>
              </w:rPr>
              <w:t>10kg4片</w:t>
            </w:r>
          </w:p>
        </w:tc>
        <w:tc>
          <w:tcPr>
            <w:tcW w:w="0" w:type="auto"/>
            <w:tcBorders>
              <w:top w:val="single" w:sz="8" w:space="0" w:color="000000"/>
              <w:left w:val="single" w:sz="4" w:space="0" w:color="auto"/>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片</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10</w:t>
            </w:r>
          </w:p>
        </w:tc>
      </w:tr>
      <w:tr w:rsidR="009B33F2">
        <w:trPr>
          <w:trHeight w:val="28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18</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textAlignment w:val="center"/>
              <w:rPr>
                <w:color w:val="000000"/>
                <w:sz w:val="21"/>
                <w:szCs w:val="21"/>
              </w:rPr>
            </w:pPr>
            <w:r>
              <w:rPr>
                <w:rFonts w:hint="eastAsia"/>
                <w:color w:val="000000"/>
                <w:sz w:val="21"/>
                <w:szCs w:val="21"/>
                <w:lang w:val="en-US"/>
              </w:rPr>
              <w:t>哑铃</w:t>
            </w:r>
          </w:p>
        </w:tc>
        <w:tc>
          <w:tcPr>
            <w:tcW w:w="4335" w:type="dxa"/>
            <w:tcBorders>
              <w:top w:val="single" w:sz="4" w:space="0" w:color="auto"/>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5kg2个</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8</w:t>
            </w:r>
          </w:p>
        </w:tc>
      </w:tr>
      <w:tr w:rsidR="009B33F2">
        <w:trPr>
          <w:trHeight w:val="2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rPr>
                <w:color w:val="000000"/>
                <w:sz w:val="21"/>
                <w:szCs w:val="21"/>
              </w:rPr>
            </w:pP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7.5kg4个</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285"/>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10kg4个</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2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19</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textAlignment w:val="center"/>
              <w:rPr>
                <w:color w:val="000000"/>
                <w:sz w:val="21"/>
                <w:szCs w:val="21"/>
              </w:rPr>
            </w:pPr>
            <w:r>
              <w:rPr>
                <w:rFonts w:hint="eastAsia"/>
                <w:color w:val="000000"/>
                <w:sz w:val="21"/>
                <w:szCs w:val="21"/>
                <w:lang w:val="en-US"/>
              </w:rPr>
              <w:t>软梯</w:t>
            </w:r>
          </w:p>
        </w:tc>
        <w:tc>
          <w:tcPr>
            <w:tcW w:w="4335" w:type="dxa"/>
            <w:tcBorders>
              <w:top w:val="nil"/>
              <w:left w:val="single" w:sz="8" w:space="0" w:color="000000"/>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环保PP材质</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12</w:t>
            </w:r>
          </w:p>
        </w:tc>
      </w:tr>
      <w:tr w:rsidR="009B33F2">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rPr>
                <w:color w:val="000000"/>
                <w:sz w:val="21"/>
                <w:szCs w:val="21"/>
              </w:rPr>
            </w:pPr>
          </w:p>
        </w:tc>
        <w:tc>
          <w:tcPr>
            <w:tcW w:w="4335" w:type="dxa"/>
            <w:tcBorders>
              <w:top w:val="nil"/>
              <w:left w:val="single" w:sz="8" w:space="0" w:color="000000"/>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12节5米</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27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20</w:t>
            </w:r>
          </w:p>
        </w:tc>
        <w:tc>
          <w:tcPr>
            <w:tcW w:w="16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弹力带</w:t>
            </w:r>
          </w:p>
        </w:tc>
        <w:tc>
          <w:tcPr>
            <w:tcW w:w="4335" w:type="dxa"/>
            <w:tcBorders>
              <w:top w:val="nil"/>
              <w:left w:val="nil"/>
              <w:bottom w:val="nil"/>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多功能弹力带</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7</w:t>
            </w:r>
          </w:p>
        </w:tc>
      </w:tr>
      <w:tr w:rsidR="009B33F2">
        <w:trPr>
          <w:trHeight w:val="270"/>
        </w:trPr>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169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9B33F2">
            <w:pPr>
              <w:rPr>
                <w:color w:val="000000"/>
                <w:sz w:val="21"/>
                <w:szCs w:val="21"/>
              </w:rPr>
            </w:pP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天然乳胶材质</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9B33F2">
            <w:pPr>
              <w:jc w:val="center"/>
              <w:rPr>
                <w:color w:val="000000"/>
              </w:rPr>
            </w:pPr>
          </w:p>
        </w:tc>
      </w:tr>
      <w:tr w:rsidR="009B33F2">
        <w:trPr>
          <w:trHeight w:val="498"/>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21</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跳绳</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专业竞速跳绳</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40</w:t>
            </w:r>
          </w:p>
        </w:tc>
      </w:tr>
      <w:tr w:rsidR="009B33F2">
        <w:trPr>
          <w:trHeight w:val="1068"/>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22</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大跳绳</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PVC、ABS材质  7-8米</w:t>
            </w:r>
          </w:p>
          <w:p w:rsidR="009B33F2" w:rsidRDefault="00D81852">
            <w:pPr>
              <w:widowControl/>
              <w:textAlignment w:val="center"/>
              <w:rPr>
                <w:color w:val="000000"/>
              </w:rPr>
            </w:pPr>
            <w:r>
              <w:rPr>
                <w:rFonts w:hint="eastAsia"/>
                <w:color w:val="000000"/>
                <w:lang w:val="en-US"/>
              </w:rPr>
              <w:t>铝合金手柄</w:t>
            </w:r>
          </w:p>
          <w:p w:rsidR="009B33F2" w:rsidRDefault="00D81852">
            <w:pPr>
              <w:widowControl/>
              <w:textAlignment w:val="center"/>
              <w:rPr>
                <w:color w:val="000000"/>
              </w:rPr>
            </w:pPr>
            <w:r>
              <w:rPr>
                <w:rFonts w:hint="eastAsia"/>
                <w:color w:val="000000"/>
                <w:lang w:val="en-US"/>
              </w:rPr>
              <w:t>绳子直径8/9mm</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10</w:t>
            </w:r>
          </w:p>
        </w:tc>
      </w:tr>
      <w:tr w:rsidR="009B33F2">
        <w:trPr>
          <w:trHeight w:val="1173"/>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23</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平衡垫</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lang w:val="en-US"/>
              </w:rPr>
            </w:pPr>
            <w:r>
              <w:rPr>
                <w:rFonts w:hint="eastAsia"/>
                <w:color w:val="000000"/>
                <w:lang w:val="en-US"/>
              </w:rPr>
              <w:t>PVC材质</w:t>
            </w:r>
          </w:p>
          <w:p w:rsidR="009B33F2" w:rsidRDefault="00D81852">
            <w:pPr>
              <w:widowControl/>
              <w:textAlignment w:val="center"/>
              <w:rPr>
                <w:color w:val="000000"/>
              </w:rPr>
            </w:pPr>
            <w:r>
              <w:rPr>
                <w:rFonts w:hint="eastAsia"/>
                <w:color w:val="000000"/>
                <w:lang w:val="en-US"/>
              </w:rPr>
              <w:t>配气筒和气针</w:t>
            </w:r>
          </w:p>
          <w:p w:rsidR="009B33F2" w:rsidRDefault="00D81852">
            <w:pPr>
              <w:widowControl/>
              <w:textAlignment w:val="center"/>
              <w:rPr>
                <w:color w:val="000000"/>
              </w:rPr>
            </w:pPr>
            <w:r>
              <w:rPr>
                <w:rFonts w:hint="eastAsia"/>
                <w:color w:val="000000"/>
                <w:lang w:val="en-US"/>
              </w:rPr>
              <w:t>直径30-40cm</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3</w:t>
            </w:r>
          </w:p>
        </w:tc>
      </w:tr>
      <w:tr w:rsidR="009B33F2">
        <w:trPr>
          <w:trHeight w:val="91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24</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泡沫轴</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lang w:val="en-US"/>
              </w:rPr>
            </w:pPr>
            <w:r>
              <w:rPr>
                <w:rFonts w:hint="eastAsia"/>
                <w:color w:val="000000"/>
                <w:lang w:val="en-US"/>
              </w:rPr>
              <w:t xml:space="preserve">EVA\PVC  </w:t>
            </w:r>
          </w:p>
          <w:p w:rsidR="009B33F2" w:rsidRDefault="00D81852">
            <w:pPr>
              <w:widowControl/>
              <w:textAlignment w:val="center"/>
              <w:rPr>
                <w:color w:val="000000"/>
              </w:rPr>
            </w:pPr>
            <w:r>
              <w:rPr>
                <w:rFonts w:hint="eastAsia"/>
                <w:color w:val="000000"/>
                <w:lang w:val="en-US"/>
              </w:rPr>
              <w:t>33/45CM*14CM</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3</w:t>
            </w:r>
          </w:p>
        </w:tc>
      </w:tr>
      <w:tr w:rsidR="009B33F2">
        <w:trPr>
          <w:trHeight w:val="117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25</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电气筒</w:t>
            </w:r>
          </w:p>
        </w:tc>
        <w:tc>
          <w:tcPr>
            <w:tcW w:w="4335" w:type="dxa"/>
            <w:tcBorders>
              <w:top w:val="nil"/>
              <w:left w:val="nil"/>
              <w:bottom w:val="single" w:sz="8" w:space="0" w:color="000000"/>
              <w:right w:val="single" w:sz="8" w:space="0" w:color="000000"/>
            </w:tcBorders>
            <w:shd w:val="clear" w:color="auto" w:fill="auto"/>
            <w:noWrap/>
            <w:vAlign w:val="center"/>
          </w:tcPr>
          <w:p w:rsidR="009B33F2" w:rsidRDefault="00D81852">
            <w:pPr>
              <w:widowControl/>
              <w:textAlignment w:val="center"/>
              <w:rPr>
                <w:color w:val="000000"/>
                <w:lang w:val="en-US"/>
              </w:rPr>
            </w:pPr>
            <w:r>
              <w:rPr>
                <w:rFonts w:hint="eastAsia"/>
                <w:color w:val="000000"/>
                <w:lang w:val="en-US"/>
              </w:rPr>
              <w:t>插电式打气筒</w:t>
            </w:r>
          </w:p>
          <w:p w:rsidR="009B33F2" w:rsidRDefault="00D81852">
            <w:pPr>
              <w:widowControl/>
              <w:textAlignment w:val="center"/>
              <w:rPr>
                <w:color w:val="000000"/>
              </w:rPr>
            </w:pPr>
            <w:r>
              <w:rPr>
                <w:rFonts w:hint="eastAsia"/>
                <w:color w:val="000000"/>
                <w:lang w:val="en-US"/>
              </w:rPr>
              <w:t>气压：150PSI</w:t>
            </w:r>
          </w:p>
          <w:p w:rsidR="009B33F2" w:rsidRDefault="00D81852">
            <w:pPr>
              <w:widowControl/>
              <w:textAlignment w:val="center"/>
              <w:rPr>
                <w:color w:val="000000"/>
              </w:rPr>
            </w:pPr>
            <w:r>
              <w:rPr>
                <w:rFonts w:hint="eastAsia"/>
                <w:color w:val="000000"/>
                <w:lang w:val="en-US"/>
              </w:rPr>
              <w:t>标准电压：220V</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w:t>
            </w:r>
          </w:p>
        </w:tc>
      </w:tr>
      <w:tr w:rsidR="009B33F2">
        <w:trPr>
          <w:trHeight w:val="90"/>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26</w:t>
            </w:r>
          </w:p>
        </w:tc>
        <w:tc>
          <w:tcPr>
            <w:tcW w:w="1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练习排球</w:t>
            </w:r>
          </w:p>
        </w:tc>
        <w:tc>
          <w:tcPr>
            <w:tcW w:w="4335" w:type="dxa"/>
            <w:tcBorders>
              <w:top w:val="nil"/>
              <w:left w:val="nil"/>
              <w:bottom w:val="single" w:sz="4" w:space="0" w:color="auto"/>
              <w:right w:val="single" w:sz="8" w:space="0" w:color="000000"/>
            </w:tcBorders>
            <w:shd w:val="clear" w:color="auto" w:fill="auto"/>
            <w:noWrap/>
            <w:vAlign w:val="center"/>
          </w:tcPr>
          <w:p w:rsidR="009B33F2" w:rsidRDefault="00D81852">
            <w:pPr>
              <w:widowControl/>
              <w:textAlignment w:val="center"/>
              <w:rPr>
                <w:color w:val="000000"/>
              </w:rPr>
            </w:pPr>
            <w:r>
              <w:rPr>
                <w:rFonts w:hint="eastAsia"/>
                <w:color w:val="000000"/>
                <w:lang w:val="en-US"/>
              </w:rPr>
              <w:t>标准5号球，国标，比赛专用</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100</w:t>
            </w:r>
          </w:p>
        </w:tc>
      </w:tr>
      <w:tr w:rsidR="009B33F2">
        <w:trPr>
          <w:trHeight w:val="890"/>
        </w:trPr>
        <w:tc>
          <w:tcPr>
            <w:tcW w:w="0" w:type="auto"/>
            <w:tcBorders>
              <w:top w:val="single" w:sz="8" w:space="0" w:color="000000"/>
              <w:left w:val="single" w:sz="8" w:space="0" w:color="000000"/>
              <w:bottom w:val="single" w:sz="4" w:space="0" w:color="auto"/>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27</w:t>
            </w:r>
          </w:p>
        </w:tc>
        <w:tc>
          <w:tcPr>
            <w:tcW w:w="1690" w:type="dxa"/>
            <w:tcBorders>
              <w:top w:val="single" w:sz="8" w:space="0" w:color="000000"/>
              <w:left w:val="single" w:sz="8" w:space="0" w:color="000000"/>
              <w:bottom w:val="single" w:sz="4" w:space="0" w:color="auto"/>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气排球</w:t>
            </w:r>
          </w:p>
        </w:tc>
        <w:tc>
          <w:tcPr>
            <w:tcW w:w="4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33F2" w:rsidRDefault="00D81852">
            <w:pPr>
              <w:widowControl/>
              <w:textAlignment w:val="center"/>
              <w:rPr>
                <w:color w:val="000000"/>
              </w:rPr>
            </w:pPr>
            <w:r>
              <w:rPr>
                <w:rFonts w:hint="eastAsia"/>
                <w:color w:val="000000"/>
                <w:lang w:val="en-US"/>
              </w:rPr>
              <w:t>EVA、EPDM材质</w:t>
            </w:r>
          </w:p>
          <w:p w:rsidR="009B33F2" w:rsidRDefault="00D81852">
            <w:pPr>
              <w:widowControl/>
              <w:textAlignment w:val="center"/>
              <w:rPr>
                <w:color w:val="000000"/>
              </w:rPr>
            </w:pPr>
            <w:r>
              <w:rPr>
                <w:rFonts w:hint="eastAsia"/>
                <w:color w:val="000000"/>
                <w:lang w:val="en-US"/>
              </w:rPr>
              <w:t>重量：130-140g</w:t>
            </w:r>
          </w:p>
          <w:p w:rsidR="009B33F2" w:rsidRDefault="00D81852">
            <w:pPr>
              <w:widowControl/>
              <w:textAlignment w:val="center"/>
              <w:rPr>
                <w:color w:val="000000"/>
              </w:rPr>
            </w:pPr>
            <w:r>
              <w:rPr>
                <w:rFonts w:hint="eastAsia"/>
                <w:color w:val="000000"/>
                <w:lang w:val="en-US"/>
              </w:rPr>
              <w:t>周长：650-670mm</w:t>
            </w:r>
          </w:p>
        </w:tc>
        <w:tc>
          <w:tcPr>
            <w:tcW w:w="0" w:type="auto"/>
            <w:tcBorders>
              <w:top w:val="single" w:sz="8" w:space="0" w:color="000000"/>
              <w:left w:val="single" w:sz="4" w:space="0" w:color="auto"/>
              <w:bottom w:val="single" w:sz="4" w:space="0" w:color="auto"/>
              <w:right w:val="single" w:sz="8" w:space="0" w:color="000000"/>
            </w:tcBorders>
            <w:shd w:val="clear" w:color="auto" w:fill="auto"/>
            <w:noWrap/>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8" w:space="0" w:color="000000"/>
              <w:left w:val="single" w:sz="8" w:space="0" w:color="000000"/>
              <w:bottom w:val="single" w:sz="4" w:space="0" w:color="auto"/>
              <w:right w:val="single" w:sz="8" w:space="0" w:color="000000"/>
            </w:tcBorders>
            <w:shd w:val="clear" w:color="auto" w:fill="auto"/>
            <w:noWrap/>
            <w:vAlign w:val="center"/>
          </w:tcPr>
          <w:p w:rsidR="009B33F2" w:rsidRDefault="00D81852">
            <w:pPr>
              <w:widowControl/>
              <w:jc w:val="center"/>
              <w:textAlignment w:val="center"/>
              <w:rPr>
                <w:color w:val="000000"/>
              </w:rPr>
            </w:pPr>
            <w:r>
              <w:rPr>
                <w:rFonts w:hint="eastAsia"/>
                <w:color w:val="000000"/>
                <w:lang w:val="en-US"/>
              </w:rPr>
              <w:t>10</w:t>
            </w:r>
          </w:p>
        </w:tc>
      </w:tr>
      <w:tr w:rsidR="009B33F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9B33F2" w:rsidRDefault="00D81852">
            <w:pPr>
              <w:jc w:val="center"/>
              <w:rPr>
                <w:color w:val="000000"/>
                <w:lang w:val="en-US"/>
              </w:rPr>
            </w:pPr>
            <w:r>
              <w:rPr>
                <w:rFonts w:hint="eastAsia"/>
                <w:color w:val="000000"/>
                <w:lang w:val="en-US"/>
              </w:rPr>
              <w:t>28</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练习篮球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lang w:val="en-US"/>
              </w:rPr>
            </w:pPr>
            <w:r>
              <w:rPr>
                <w:rFonts w:hint="eastAsia"/>
                <w:color w:val="000000"/>
                <w:lang w:val="en-US"/>
              </w:rPr>
              <w:t>7号球，国标，比赛专用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50</w:t>
            </w:r>
          </w:p>
        </w:tc>
      </w:tr>
      <w:tr w:rsidR="009B33F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9B33F2" w:rsidRDefault="00D81852">
            <w:pPr>
              <w:jc w:val="center"/>
              <w:rPr>
                <w:color w:val="000000"/>
                <w:lang w:val="en-US"/>
              </w:rPr>
            </w:pPr>
            <w:r>
              <w:rPr>
                <w:rFonts w:hint="eastAsia"/>
                <w:color w:val="000000"/>
                <w:lang w:val="en-US"/>
              </w:rPr>
              <w:t>29</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练习足球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lang w:val="en-US"/>
              </w:rPr>
            </w:pPr>
            <w:r>
              <w:rPr>
                <w:rFonts w:hint="eastAsia"/>
                <w:color w:val="000000"/>
                <w:lang w:val="en-US"/>
              </w:rPr>
              <w:t>标准5号球，国标，比赛专用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30</w:t>
            </w:r>
          </w:p>
        </w:tc>
      </w:tr>
      <w:tr w:rsidR="009B33F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9B33F2" w:rsidRDefault="00D81852">
            <w:pPr>
              <w:jc w:val="center"/>
              <w:rPr>
                <w:color w:val="000000"/>
                <w:lang w:val="en-US"/>
              </w:rPr>
            </w:pPr>
            <w:r>
              <w:rPr>
                <w:rFonts w:hint="eastAsia"/>
                <w:color w:val="000000"/>
                <w:lang w:val="en-US"/>
              </w:rPr>
              <w:t>30</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比赛足球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lang w:val="en-US"/>
              </w:rPr>
            </w:pPr>
            <w:r>
              <w:rPr>
                <w:rFonts w:hint="eastAsia"/>
                <w:color w:val="000000"/>
                <w:lang w:val="en-US"/>
              </w:rPr>
              <w:t>标准5号球，国标，比赛专用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张</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10</w:t>
            </w:r>
          </w:p>
        </w:tc>
      </w:tr>
      <w:tr w:rsidR="009B33F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9B33F2" w:rsidRDefault="00D81852">
            <w:pPr>
              <w:jc w:val="center"/>
              <w:rPr>
                <w:color w:val="000000"/>
                <w:lang w:val="en-US"/>
              </w:rPr>
            </w:pPr>
            <w:r>
              <w:rPr>
                <w:rFonts w:hint="eastAsia"/>
                <w:color w:val="000000"/>
                <w:lang w:val="en-US"/>
              </w:rPr>
              <w:t>31</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比赛羽毛球拍</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lang w:val="en-US"/>
              </w:rPr>
            </w:pPr>
            <w:r>
              <w:rPr>
                <w:rFonts w:hint="eastAsia"/>
                <w:color w:val="000000"/>
                <w:lang w:val="en-US"/>
              </w:rPr>
              <w:t>NR-8GE，国标，比赛专用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副</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10</w:t>
            </w:r>
          </w:p>
        </w:tc>
      </w:tr>
      <w:tr w:rsidR="009B33F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9B33F2" w:rsidRDefault="00D81852">
            <w:pPr>
              <w:jc w:val="center"/>
              <w:rPr>
                <w:color w:val="000000"/>
                <w:lang w:val="en-US"/>
              </w:rPr>
            </w:pPr>
            <w:r>
              <w:rPr>
                <w:rFonts w:hint="eastAsia"/>
                <w:color w:val="000000"/>
                <w:lang w:val="en-US"/>
              </w:rPr>
              <w:t>32</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练习羽毛球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lang w:val="en-US"/>
              </w:rPr>
            </w:pPr>
            <w:r>
              <w:rPr>
                <w:rFonts w:hint="eastAsia"/>
                <w:color w:val="000000"/>
                <w:lang w:val="en-US"/>
              </w:rPr>
              <w:t>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筒</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100</w:t>
            </w:r>
          </w:p>
        </w:tc>
      </w:tr>
      <w:tr w:rsidR="009B33F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9B33F2" w:rsidRDefault="00D81852">
            <w:pPr>
              <w:jc w:val="center"/>
              <w:rPr>
                <w:color w:val="000000"/>
                <w:lang w:val="en-US"/>
              </w:rPr>
            </w:pPr>
            <w:r>
              <w:rPr>
                <w:rFonts w:hint="eastAsia"/>
                <w:color w:val="000000"/>
                <w:lang w:val="en-US"/>
              </w:rPr>
              <w:t>33</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比赛乒乓球拍</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lang w:val="en-US"/>
              </w:rPr>
            </w:pPr>
            <w:r>
              <w:rPr>
                <w:rFonts w:hint="eastAsia"/>
                <w:color w:val="000000"/>
                <w:lang w:val="en-US"/>
              </w:rPr>
              <w:t>双面、套胶，国标，比赛专用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副</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5</w:t>
            </w:r>
          </w:p>
        </w:tc>
      </w:tr>
      <w:tr w:rsidR="009B33F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9B33F2" w:rsidRDefault="00D81852">
            <w:pPr>
              <w:jc w:val="center"/>
              <w:rPr>
                <w:color w:val="000000"/>
                <w:lang w:val="en-US"/>
              </w:rPr>
            </w:pPr>
            <w:r>
              <w:rPr>
                <w:rFonts w:hint="eastAsia"/>
                <w:color w:val="000000"/>
                <w:lang w:val="en-US"/>
              </w:rPr>
              <w:lastRenderedPageBreak/>
              <w:t>34</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比赛乒乓球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lang w:val="en-US"/>
              </w:rPr>
            </w:pPr>
            <w:r>
              <w:rPr>
                <w:rFonts w:hint="eastAsia"/>
                <w:color w:val="000000"/>
                <w:lang w:val="en-US"/>
              </w:rPr>
              <w:t>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20</w:t>
            </w:r>
          </w:p>
        </w:tc>
      </w:tr>
      <w:tr w:rsidR="009B33F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9B33F2" w:rsidRDefault="00D81852">
            <w:pPr>
              <w:jc w:val="center"/>
              <w:rPr>
                <w:color w:val="000000"/>
                <w:lang w:val="en-US"/>
              </w:rPr>
            </w:pPr>
            <w:r>
              <w:rPr>
                <w:rFonts w:hint="eastAsia"/>
                <w:color w:val="000000"/>
                <w:lang w:val="en-US"/>
              </w:rPr>
              <w:t>35</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网袋</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lang w:val="en-US"/>
              </w:rPr>
            </w:pPr>
            <w:r>
              <w:rPr>
                <w:rFonts w:hint="eastAsia"/>
                <w:color w:val="000000"/>
                <w:lang w:val="en-US"/>
              </w:rPr>
              <w:t>尼龙材质，国标，比赛专用。</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10</w:t>
            </w:r>
          </w:p>
        </w:tc>
      </w:tr>
      <w:tr w:rsidR="009B33F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9B33F2" w:rsidRDefault="00D81852">
            <w:pPr>
              <w:jc w:val="center"/>
              <w:rPr>
                <w:color w:val="000000"/>
                <w:lang w:val="en-US"/>
              </w:rPr>
            </w:pPr>
            <w:r>
              <w:rPr>
                <w:rFonts w:hint="eastAsia"/>
                <w:color w:val="000000"/>
                <w:lang w:val="en-US"/>
              </w:rPr>
              <w:t>36</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铅球</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lang w:val="en-US"/>
              </w:rPr>
            </w:pPr>
            <w:r>
              <w:rPr>
                <w:rFonts w:hint="eastAsia"/>
                <w:color w:val="000000"/>
                <w:lang w:val="en-US"/>
              </w:rPr>
              <w:t>4kg、5kg、7.26kg各两个</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proofErr w:type="gramStart"/>
            <w:r>
              <w:rPr>
                <w:rFonts w:hint="eastAsia"/>
                <w:color w:val="000000"/>
                <w:lang w:val="en-US"/>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6</w:t>
            </w:r>
          </w:p>
        </w:tc>
      </w:tr>
      <w:tr w:rsidR="009B33F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tcPr>
          <w:p w:rsidR="009B33F2" w:rsidRDefault="00D81852">
            <w:pPr>
              <w:jc w:val="center"/>
              <w:rPr>
                <w:color w:val="000000"/>
                <w:lang w:val="en-US"/>
              </w:rPr>
            </w:pPr>
            <w:r>
              <w:rPr>
                <w:rFonts w:hint="eastAsia"/>
                <w:color w:val="000000"/>
                <w:lang w:val="en-US"/>
              </w:rPr>
              <w:t>37</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sz w:val="21"/>
                <w:szCs w:val="21"/>
              </w:rPr>
            </w:pPr>
            <w:r>
              <w:rPr>
                <w:rFonts w:hint="eastAsia"/>
                <w:color w:val="000000"/>
                <w:sz w:val="21"/>
                <w:szCs w:val="21"/>
                <w:lang w:val="en-US"/>
              </w:rPr>
              <w:t>体操垫</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lang w:val="en-US"/>
              </w:rPr>
            </w:pPr>
            <w:r>
              <w:rPr>
                <w:rFonts w:hint="eastAsia"/>
                <w:color w:val="000000"/>
                <w:lang w:val="en-US"/>
              </w:rPr>
              <w:t>高弹海绵、折叠式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jc w:val="center"/>
              <w:textAlignment w:val="center"/>
              <w:rPr>
                <w:color w:val="000000"/>
              </w:rPr>
            </w:pPr>
            <w:r>
              <w:rPr>
                <w:rFonts w:hint="eastAsia"/>
                <w:color w:val="000000"/>
                <w:lang w:val="en-US"/>
              </w:rPr>
              <w:t>20</w:t>
            </w:r>
          </w:p>
        </w:tc>
      </w:tr>
      <w:tr w:rsidR="009B33F2">
        <w:trPr>
          <w:trHeight w:val="163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jc w:val="center"/>
              <w:rPr>
                <w:color w:val="000000"/>
                <w:lang w:val="en-US"/>
              </w:rPr>
            </w:pPr>
            <w:r>
              <w:rPr>
                <w:rFonts w:hint="eastAsia"/>
                <w:color w:val="000000"/>
                <w:lang w:val="en-US"/>
              </w:rPr>
              <w:t>38</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rPr>
            </w:pPr>
            <w:r>
              <w:rPr>
                <w:rFonts w:hint="eastAsia"/>
                <w:color w:val="000000"/>
                <w:lang w:val="en-US"/>
              </w:rPr>
              <w:t>羽毛球垫</w:t>
            </w:r>
          </w:p>
        </w:tc>
        <w:tc>
          <w:tcPr>
            <w:tcW w:w="43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lang w:val="en-US"/>
              </w:rPr>
            </w:pPr>
            <w:r>
              <w:rPr>
                <w:color w:val="000000"/>
                <w:lang w:val="en-US"/>
              </w:rPr>
              <w:t>1</w:t>
            </w:r>
            <w:r>
              <w:rPr>
                <w:rFonts w:hint="eastAsia"/>
                <w:color w:val="000000"/>
                <w:lang w:val="en-US"/>
              </w:rPr>
              <w:t>、厚度≥5.0mm</w:t>
            </w:r>
          </w:p>
          <w:p w:rsidR="009B33F2" w:rsidRDefault="00D81852">
            <w:pPr>
              <w:widowControl/>
              <w:textAlignment w:val="center"/>
              <w:rPr>
                <w:color w:val="000000"/>
                <w:lang w:val="en-US"/>
              </w:rPr>
            </w:pPr>
            <w:r>
              <w:rPr>
                <w:color w:val="000000"/>
                <w:lang w:val="en-US"/>
              </w:rPr>
              <w:t>2</w:t>
            </w:r>
            <w:r>
              <w:rPr>
                <w:rFonts w:hint="eastAsia"/>
                <w:color w:val="000000"/>
                <w:lang w:val="en-US"/>
              </w:rPr>
              <w:t>、硬度（</w:t>
            </w:r>
            <w:proofErr w:type="gramStart"/>
            <w:r>
              <w:rPr>
                <w:rFonts w:hint="eastAsia"/>
                <w:color w:val="000000"/>
                <w:lang w:val="en-US"/>
              </w:rPr>
              <w:t>邵</w:t>
            </w:r>
            <w:proofErr w:type="gramEnd"/>
            <w:r>
              <w:rPr>
                <w:rFonts w:hint="eastAsia"/>
                <w:color w:val="000000"/>
                <w:lang w:val="en-US"/>
              </w:rPr>
              <w:t>A）：55-90（度）</w:t>
            </w:r>
          </w:p>
          <w:p w:rsidR="009B33F2" w:rsidRDefault="00D81852">
            <w:pPr>
              <w:widowControl/>
              <w:textAlignment w:val="center"/>
              <w:rPr>
                <w:color w:val="000000"/>
                <w:lang w:val="en-US"/>
              </w:rPr>
            </w:pPr>
            <w:r>
              <w:rPr>
                <w:color w:val="000000"/>
                <w:lang w:val="en-US"/>
              </w:rPr>
              <w:t>3</w:t>
            </w:r>
            <w:r>
              <w:rPr>
                <w:rFonts w:hint="eastAsia"/>
                <w:color w:val="000000"/>
                <w:lang w:val="en-US"/>
              </w:rPr>
              <w:t>、拉伸强度 ≥1.0Mpa</w:t>
            </w:r>
          </w:p>
          <w:p w:rsidR="009B33F2" w:rsidRDefault="00D81852">
            <w:pPr>
              <w:widowControl/>
              <w:textAlignment w:val="center"/>
              <w:rPr>
                <w:color w:val="000000"/>
                <w:lang w:val="en-US"/>
              </w:rPr>
            </w:pPr>
            <w:r>
              <w:rPr>
                <w:color w:val="000000"/>
                <w:lang w:val="en-US"/>
              </w:rPr>
              <w:t>4</w:t>
            </w:r>
            <w:r>
              <w:rPr>
                <w:rFonts w:hint="eastAsia"/>
                <w:color w:val="000000"/>
                <w:lang w:val="en-US"/>
              </w:rPr>
              <w:t>、拉断伸长率≥120%</w:t>
            </w:r>
          </w:p>
          <w:p w:rsidR="009B33F2" w:rsidRDefault="00D81852">
            <w:pPr>
              <w:widowControl/>
              <w:textAlignment w:val="center"/>
              <w:rPr>
                <w:color w:val="000000"/>
                <w:lang w:val="en-US"/>
              </w:rPr>
            </w:pPr>
            <w:r>
              <w:rPr>
                <w:color w:val="000000"/>
                <w:lang w:val="en-US"/>
              </w:rPr>
              <w:t>5</w:t>
            </w:r>
            <w:r>
              <w:rPr>
                <w:rFonts w:hint="eastAsia"/>
                <w:color w:val="000000"/>
                <w:lang w:val="en-US"/>
              </w:rPr>
              <w:t>、阻燃性：Ⅰ级</w:t>
            </w:r>
          </w:p>
          <w:p w:rsidR="009B33F2" w:rsidRDefault="00D81852">
            <w:pPr>
              <w:widowControl/>
              <w:textAlignment w:val="center"/>
              <w:rPr>
                <w:color w:val="000000"/>
                <w:lang w:val="en-US"/>
              </w:rPr>
            </w:pPr>
            <w:r>
              <w:rPr>
                <w:color w:val="000000"/>
                <w:lang w:val="en-US"/>
              </w:rPr>
              <w:t>6</w:t>
            </w:r>
            <w:r>
              <w:rPr>
                <w:rFonts w:hint="eastAsia"/>
                <w:color w:val="000000"/>
                <w:lang w:val="en-US"/>
              </w:rPr>
              <w:t>、可溶性重金属铅含量≤20mg/㎡</w:t>
            </w:r>
          </w:p>
          <w:p w:rsidR="009B33F2" w:rsidRDefault="00D81852">
            <w:pPr>
              <w:widowControl/>
              <w:textAlignment w:val="center"/>
              <w:rPr>
                <w:color w:val="000000"/>
                <w:lang w:val="en-US"/>
              </w:rPr>
            </w:pPr>
            <w:r>
              <w:rPr>
                <w:color w:val="000000"/>
                <w:lang w:val="en-US"/>
              </w:rPr>
              <w:t>7</w:t>
            </w:r>
            <w:r>
              <w:rPr>
                <w:rFonts w:hint="eastAsia"/>
                <w:color w:val="000000"/>
                <w:lang w:val="en-US"/>
              </w:rPr>
              <w:t>、可溶性重金属</w:t>
            </w:r>
            <w:proofErr w:type="gramStart"/>
            <w:r>
              <w:rPr>
                <w:rFonts w:hint="eastAsia"/>
                <w:color w:val="000000"/>
                <w:lang w:val="en-US"/>
              </w:rPr>
              <w:t>镉</w:t>
            </w:r>
            <w:proofErr w:type="gramEnd"/>
            <w:r>
              <w:rPr>
                <w:rFonts w:hint="eastAsia"/>
                <w:color w:val="000000"/>
                <w:lang w:val="en-US"/>
              </w:rPr>
              <w:t>含量≤20mg/㎡</w:t>
            </w:r>
          </w:p>
          <w:p w:rsidR="009B33F2" w:rsidRDefault="00D81852">
            <w:pPr>
              <w:widowControl/>
              <w:textAlignment w:val="center"/>
              <w:rPr>
                <w:color w:val="000000"/>
                <w:lang w:val="en-US"/>
              </w:rPr>
            </w:pPr>
            <w:r>
              <w:rPr>
                <w:color w:val="000000"/>
                <w:lang w:val="en-US"/>
              </w:rPr>
              <w:t>8</w:t>
            </w:r>
            <w:r>
              <w:rPr>
                <w:rFonts w:hint="eastAsia"/>
                <w:color w:val="000000"/>
                <w:lang w:val="en-US"/>
              </w:rPr>
              <w:t>、甲醛释放量≤0.124mg/m³</w:t>
            </w:r>
          </w:p>
          <w:p w:rsidR="009B33F2" w:rsidRDefault="009B33F2">
            <w:pPr>
              <w:widowControl/>
              <w:textAlignment w:val="center"/>
              <w:rPr>
                <w:color w:val="000000"/>
                <w:lang w:val="en-US"/>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rPr>
            </w:pPr>
            <w:r>
              <w:rPr>
                <w:rFonts w:hint="eastAsia"/>
                <w:color w:val="000000"/>
                <w:lang w:val="en-US"/>
              </w:rPr>
              <w:t>块</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rsidR="009B33F2" w:rsidRDefault="00D81852">
            <w:pPr>
              <w:widowControl/>
              <w:textAlignment w:val="center"/>
              <w:rPr>
                <w:color w:val="000000"/>
              </w:rPr>
            </w:pPr>
            <w:r>
              <w:rPr>
                <w:rFonts w:hint="eastAsia"/>
                <w:color w:val="000000"/>
                <w:lang w:val="en-US"/>
              </w:rPr>
              <w:t>2</w:t>
            </w:r>
          </w:p>
        </w:tc>
      </w:tr>
    </w:tbl>
    <w:p w:rsidR="009B33F2" w:rsidRDefault="00D81852">
      <w:pPr>
        <w:rPr>
          <w:b/>
          <w:sz w:val="24"/>
        </w:rPr>
      </w:pPr>
      <w:r>
        <w:rPr>
          <w:b/>
          <w:sz w:val="24"/>
        </w:rPr>
        <w:t>注：上表中产品所列主要技术指标参数要求，带★号参数需要按参数表中要求提供证明材料，不提供材料证明的，其响应文件无效。</w:t>
      </w:r>
    </w:p>
    <w:p w:rsidR="009B33F2" w:rsidRDefault="009B33F2">
      <w:pPr>
        <w:pStyle w:val="1"/>
        <w:spacing w:before="65"/>
        <w:ind w:left="0"/>
      </w:pPr>
    </w:p>
    <w:p w:rsidR="009B33F2" w:rsidRDefault="00D81852">
      <w:pPr>
        <w:pStyle w:val="1"/>
        <w:spacing w:before="65"/>
        <w:ind w:left="0"/>
      </w:pPr>
      <w:r>
        <w:rPr>
          <w:rFonts w:hint="eastAsia"/>
        </w:rPr>
        <w:t>五</w:t>
      </w:r>
      <w:r>
        <w:t>、供货要求</w:t>
      </w:r>
    </w:p>
    <w:p w:rsidR="009B33F2" w:rsidRDefault="00D81852">
      <w:pPr>
        <w:pStyle w:val="a3"/>
        <w:spacing w:before="129" w:line="343" w:lineRule="auto"/>
        <w:ind w:left="0" w:right="1965"/>
        <w:rPr>
          <w:spacing w:val="-2"/>
        </w:rPr>
      </w:pPr>
      <w:r>
        <w:rPr>
          <w:rFonts w:hint="eastAsia"/>
          <w:spacing w:val="-6"/>
          <w:lang w:val="en-US"/>
        </w:rPr>
        <w:t>1、</w:t>
      </w:r>
      <w:r>
        <w:rPr>
          <w:spacing w:val="-6"/>
        </w:rPr>
        <w:t xml:space="preserve">完工期：合同签订后 </w:t>
      </w:r>
      <w:r>
        <w:rPr>
          <w:rFonts w:hint="eastAsia"/>
          <w:u w:val="single"/>
          <w:lang w:val="en-US"/>
        </w:rPr>
        <w:t>7</w:t>
      </w:r>
      <w:r>
        <w:rPr>
          <w:spacing w:val="-12"/>
          <w:u w:val="single"/>
        </w:rPr>
        <w:t>个日历天</w:t>
      </w:r>
      <w:r>
        <w:rPr>
          <w:spacing w:val="-2"/>
        </w:rPr>
        <w:t>安装调试完毕并交付使用。</w:t>
      </w:r>
    </w:p>
    <w:p w:rsidR="009B33F2" w:rsidRDefault="00D81852">
      <w:pPr>
        <w:pStyle w:val="a3"/>
        <w:spacing w:before="129" w:line="343" w:lineRule="auto"/>
        <w:ind w:left="0" w:right="1965"/>
      </w:pPr>
      <w:r>
        <w:t>完工地点：采购人指定地点。</w:t>
      </w:r>
    </w:p>
    <w:p w:rsidR="009B33F2" w:rsidRDefault="00D81852">
      <w:pPr>
        <w:pStyle w:val="a3"/>
        <w:tabs>
          <w:tab w:val="left" w:pos="1468"/>
        </w:tabs>
        <w:spacing w:line="304" w:lineRule="exact"/>
        <w:ind w:left="0"/>
      </w:pPr>
      <w:r>
        <w:t>2、安装调试</w:t>
      </w:r>
    </w:p>
    <w:p w:rsidR="009B33F2" w:rsidRDefault="00D81852">
      <w:pPr>
        <w:pStyle w:val="a3"/>
        <w:spacing w:before="127" w:line="340" w:lineRule="auto"/>
        <w:ind w:left="0" w:right="497"/>
      </w:pPr>
      <w:r>
        <w:rPr>
          <w:spacing w:val="-5"/>
        </w:rPr>
        <w:t>成交供应商必须按照竞争性谈判文件的要求和采购响应文件的承诺，将项目</w:t>
      </w:r>
      <w:r>
        <w:t>所有内容安装调试完毕并交付使用。</w:t>
      </w:r>
    </w:p>
    <w:p w:rsidR="009B33F2" w:rsidRDefault="00D81852">
      <w:pPr>
        <w:pStyle w:val="a3"/>
        <w:tabs>
          <w:tab w:val="left" w:pos="1454"/>
        </w:tabs>
        <w:ind w:left="0"/>
      </w:pPr>
      <w:r>
        <w:t>3、检测验收</w:t>
      </w:r>
    </w:p>
    <w:p w:rsidR="009B33F2" w:rsidRDefault="00D81852">
      <w:pPr>
        <w:pStyle w:val="a3"/>
        <w:spacing w:before="132" w:line="340" w:lineRule="auto"/>
        <w:ind w:left="0" w:right="497"/>
      </w:pPr>
      <w:r>
        <w:rPr>
          <w:spacing w:val="-11"/>
        </w:rPr>
        <w:t>本项目完工后，采购人根据规定要进行项目审计后组织验收小组按照国家有</w:t>
      </w:r>
      <w:r>
        <w:rPr>
          <w:spacing w:val="-8"/>
        </w:rPr>
        <w:t>关规定组织验收并填写“合格验收单”，完成货物所有权的移交工作。</w:t>
      </w:r>
    </w:p>
    <w:p w:rsidR="009B33F2" w:rsidRDefault="00D81852">
      <w:pPr>
        <w:pStyle w:val="a6"/>
        <w:spacing w:line="340" w:lineRule="auto"/>
        <w:ind w:left="0" w:right="525" w:firstLine="0"/>
        <w:rPr>
          <w:sz w:val="24"/>
        </w:rPr>
      </w:pPr>
      <w:r>
        <w:rPr>
          <w:rFonts w:hint="eastAsia"/>
          <w:spacing w:val="-1"/>
          <w:sz w:val="24"/>
        </w:rPr>
        <w:t>（</w:t>
      </w:r>
      <w:r>
        <w:rPr>
          <w:rFonts w:hint="eastAsia"/>
          <w:spacing w:val="-1"/>
          <w:sz w:val="24"/>
          <w:lang w:val="en-US"/>
        </w:rPr>
        <w:t>1）</w:t>
      </w:r>
      <w:r>
        <w:rPr>
          <w:spacing w:val="-1"/>
          <w:sz w:val="24"/>
        </w:rPr>
        <w:t>质量验收标准：谈判文件规定部分，按谈判文件规定要求验收，谈判</w:t>
      </w:r>
      <w:r>
        <w:rPr>
          <w:sz w:val="24"/>
        </w:rPr>
        <w:t>文件未规定部分，严格按照国家权威部门质检标准组织验收。</w:t>
      </w:r>
    </w:p>
    <w:p w:rsidR="009B33F2" w:rsidRDefault="00D81852">
      <w:pPr>
        <w:pStyle w:val="a6"/>
        <w:tabs>
          <w:tab w:val="left" w:pos="2081"/>
        </w:tabs>
        <w:ind w:left="0" w:firstLine="0"/>
        <w:rPr>
          <w:sz w:val="24"/>
        </w:rPr>
      </w:pPr>
      <w:r>
        <w:rPr>
          <w:rFonts w:hint="eastAsia"/>
          <w:sz w:val="24"/>
        </w:rPr>
        <w:t>（</w:t>
      </w:r>
      <w:r>
        <w:rPr>
          <w:rFonts w:hint="eastAsia"/>
          <w:sz w:val="24"/>
          <w:lang w:val="en-US"/>
        </w:rPr>
        <w:t>2）</w:t>
      </w:r>
      <w:r>
        <w:rPr>
          <w:sz w:val="24"/>
        </w:rPr>
        <w:t>供应商应保证所有货物质量符合技术标准和验收标准。</w:t>
      </w:r>
    </w:p>
    <w:p w:rsidR="009B33F2" w:rsidRDefault="00D81852">
      <w:pPr>
        <w:pStyle w:val="a6"/>
        <w:tabs>
          <w:tab w:val="left" w:pos="2081"/>
        </w:tabs>
        <w:spacing w:before="130" w:line="340" w:lineRule="auto"/>
        <w:ind w:left="0" w:right="497" w:firstLine="0"/>
        <w:jc w:val="both"/>
        <w:rPr>
          <w:sz w:val="24"/>
        </w:rPr>
      </w:pPr>
      <w:r>
        <w:rPr>
          <w:rFonts w:hint="eastAsia"/>
          <w:sz w:val="24"/>
        </w:rPr>
        <w:t>（</w:t>
      </w:r>
      <w:r>
        <w:rPr>
          <w:rFonts w:hint="eastAsia"/>
          <w:sz w:val="24"/>
          <w:lang w:val="en-US"/>
        </w:rPr>
        <w:t>3）</w:t>
      </w:r>
      <w:r>
        <w:rPr>
          <w:sz w:val="24"/>
        </w:rPr>
        <w:t>成交供应商应选派专业人员到采购单位配合采购方对所有货物逐个查</w:t>
      </w:r>
      <w:r>
        <w:rPr>
          <w:spacing w:val="-11"/>
          <w:sz w:val="24"/>
        </w:rPr>
        <w:t>验，并对设备的性能进行实验和验收。该项目全部验收完毕后成交供应商应提交</w:t>
      </w:r>
      <w:r>
        <w:rPr>
          <w:sz w:val="24"/>
        </w:rPr>
        <w:t>一份完整的测试报告。验收人员逐个验收后填写验收报告。</w:t>
      </w:r>
    </w:p>
    <w:p w:rsidR="009B33F2" w:rsidRDefault="00D81852">
      <w:pPr>
        <w:pStyle w:val="a3"/>
        <w:tabs>
          <w:tab w:val="left" w:pos="1399"/>
        </w:tabs>
        <w:spacing w:line="306" w:lineRule="exact"/>
        <w:ind w:left="0"/>
      </w:pPr>
      <w:r>
        <w:t>4、售后服务</w:t>
      </w:r>
    </w:p>
    <w:p w:rsidR="009B33F2" w:rsidRDefault="00D81852">
      <w:pPr>
        <w:pStyle w:val="a6"/>
        <w:tabs>
          <w:tab w:val="left" w:pos="2081"/>
        </w:tabs>
        <w:spacing w:before="129"/>
        <w:ind w:left="0" w:firstLine="0"/>
        <w:rPr>
          <w:sz w:val="24"/>
        </w:rPr>
      </w:pPr>
      <w:r>
        <w:rPr>
          <w:rFonts w:hint="eastAsia"/>
          <w:sz w:val="24"/>
        </w:rPr>
        <w:t>（</w:t>
      </w:r>
      <w:r>
        <w:rPr>
          <w:rFonts w:hint="eastAsia"/>
          <w:sz w:val="24"/>
          <w:lang w:val="en-US"/>
        </w:rPr>
        <w:t>1）</w:t>
      </w:r>
      <w:r>
        <w:rPr>
          <w:sz w:val="24"/>
        </w:rPr>
        <w:t>质保期</w:t>
      </w:r>
    </w:p>
    <w:p w:rsidR="009B33F2" w:rsidRDefault="00D81852">
      <w:pPr>
        <w:pStyle w:val="a3"/>
        <w:spacing w:before="132" w:line="338" w:lineRule="auto"/>
        <w:ind w:left="0" w:right="497"/>
      </w:pPr>
      <w:r>
        <w:rPr>
          <w:spacing w:val="-6"/>
        </w:rPr>
        <w:t>成交供应商应提供设备至少一年免费质保，厂家质</w:t>
      </w:r>
      <w:proofErr w:type="gramStart"/>
      <w:r>
        <w:rPr>
          <w:spacing w:val="-6"/>
        </w:rPr>
        <w:t>保超过</w:t>
      </w:r>
      <w:proofErr w:type="gramEnd"/>
      <w:r>
        <w:rPr>
          <w:spacing w:val="-6"/>
        </w:rPr>
        <w:t>一年的按厂家质保</w:t>
      </w:r>
      <w:r>
        <w:t>执行。</w:t>
      </w:r>
    </w:p>
    <w:p w:rsidR="009B33F2" w:rsidRDefault="00D81852">
      <w:pPr>
        <w:pStyle w:val="a6"/>
        <w:tabs>
          <w:tab w:val="left" w:pos="1399"/>
          <w:tab w:val="left" w:pos="2081"/>
        </w:tabs>
        <w:spacing w:before="4"/>
        <w:ind w:left="0" w:firstLine="0"/>
        <w:rPr>
          <w:sz w:val="24"/>
        </w:rPr>
      </w:pPr>
      <w:r>
        <w:rPr>
          <w:rFonts w:hint="eastAsia"/>
          <w:sz w:val="24"/>
        </w:rPr>
        <w:t>（</w:t>
      </w:r>
      <w:r>
        <w:rPr>
          <w:rFonts w:hint="eastAsia"/>
          <w:sz w:val="24"/>
          <w:lang w:val="en-US"/>
        </w:rPr>
        <w:t>2）</w:t>
      </w:r>
      <w:r>
        <w:rPr>
          <w:sz w:val="24"/>
        </w:rPr>
        <w:t>故障响应</w:t>
      </w:r>
    </w:p>
    <w:p w:rsidR="009B33F2" w:rsidRDefault="00D81852">
      <w:pPr>
        <w:pStyle w:val="a3"/>
        <w:spacing w:before="129" w:line="340" w:lineRule="auto"/>
        <w:ind w:left="0" w:right="497"/>
      </w:pPr>
      <w:r>
        <w:rPr>
          <w:spacing w:val="-5"/>
        </w:rPr>
        <w:t xml:space="preserve">对采购人的服务通知，成交供应商在接报后 </w:t>
      </w:r>
      <w:r>
        <w:t>1</w:t>
      </w:r>
      <w:r>
        <w:rPr>
          <w:spacing w:val="-10"/>
        </w:rPr>
        <w:t xml:space="preserve"> 小时内响应，</w:t>
      </w:r>
      <w:r>
        <w:rPr>
          <w:spacing w:val="-9"/>
        </w:rPr>
        <w:t>4</w:t>
      </w:r>
      <w:r>
        <w:rPr>
          <w:spacing w:val="-11"/>
        </w:rPr>
        <w:t xml:space="preserve"> 小时内到达现</w:t>
      </w:r>
      <w:r>
        <w:t>场， 12 小时内处理完毕。</w:t>
      </w:r>
    </w:p>
    <w:p w:rsidR="009B33F2" w:rsidRDefault="00D81852">
      <w:pPr>
        <w:pStyle w:val="a6"/>
        <w:tabs>
          <w:tab w:val="left" w:pos="1413"/>
          <w:tab w:val="left" w:pos="2081"/>
        </w:tabs>
        <w:spacing w:before="3"/>
        <w:ind w:left="0" w:firstLine="0"/>
        <w:rPr>
          <w:sz w:val="24"/>
        </w:rPr>
      </w:pPr>
      <w:r>
        <w:rPr>
          <w:rFonts w:hint="eastAsia"/>
          <w:sz w:val="24"/>
        </w:rPr>
        <w:lastRenderedPageBreak/>
        <w:t>（</w:t>
      </w:r>
      <w:r>
        <w:rPr>
          <w:rFonts w:hint="eastAsia"/>
          <w:sz w:val="24"/>
          <w:lang w:val="en-US"/>
        </w:rPr>
        <w:t>3）</w:t>
      </w:r>
      <w:r>
        <w:rPr>
          <w:sz w:val="24"/>
        </w:rPr>
        <w:t>培训</w:t>
      </w:r>
    </w:p>
    <w:p w:rsidR="009B33F2" w:rsidRDefault="00D81852">
      <w:pPr>
        <w:pStyle w:val="a3"/>
        <w:spacing w:before="127" w:line="340" w:lineRule="auto"/>
        <w:ind w:left="0" w:right="405" w:firstLineChars="100" w:firstLine="240"/>
      </w:pPr>
      <w:r>
        <w:t>成交供应商应对采购单位相关使用人员进行设备培训，培训目标：使相关使用人员能熟练操作设备并能进行简单的故障排除。培训人数：根据采购人要求。培训费用：此费用</w:t>
      </w:r>
      <w:proofErr w:type="gramStart"/>
      <w:r>
        <w:t>由成交</w:t>
      </w:r>
      <w:proofErr w:type="gramEnd"/>
      <w:r>
        <w:t>供应商承担。</w:t>
      </w:r>
    </w:p>
    <w:p w:rsidR="009B33F2" w:rsidRDefault="00D81852">
      <w:pPr>
        <w:pStyle w:val="a3"/>
        <w:ind w:left="0"/>
      </w:pPr>
      <w:r>
        <w:t>5、付款方式</w:t>
      </w:r>
    </w:p>
    <w:p w:rsidR="009B33F2" w:rsidRDefault="00D81852">
      <w:pPr>
        <w:pStyle w:val="a3"/>
        <w:spacing w:before="132" w:line="338" w:lineRule="auto"/>
        <w:ind w:left="0" w:right="497" w:firstLineChars="200" w:firstLine="452"/>
      </w:pPr>
      <w:r>
        <w:rPr>
          <w:spacing w:val="-7"/>
        </w:rPr>
        <w:t xml:space="preserve">项目安装完毕，且验收合格后，支付合同总价款的 </w:t>
      </w:r>
      <w:r>
        <w:t>9</w:t>
      </w:r>
      <w:r>
        <w:rPr>
          <w:rFonts w:hint="eastAsia"/>
          <w:lang w:val="en-US"/>
        </w:rPr>
        <w:t>5</w:t>
      </w:r>
      <w:r>
        <w:t>%</w:t>
      </w:r>
      <w:r>
        <w:rPr>
          <w:spacing w:val="-8"/>
        </w:rPr>
        <w:t>，余</w:t>
      </w:r>
      <w:r>
        <w:rPr>
          <w:spacing w:val="-30"/>
        </w:rPr>
        <w:t xml:space="preserve">下 </w:t>
      </w:r>
      <w:r>
        <w:rPr>
          <w:rFonts w:hint="eastAsia"/>
          <w:lang w:val="en-US"/>
        </w:rPr>
        <w:t>5</w:t>
      </w:r>
      <w:r>
        <w:t>%待质保期结束无质量问题后一次性付清，不计利息。</w:t>
      </w:r>
    </w:p>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p w:rsidR="009B33F2" w:rsidRDefault="009B33F2"/>
    <w:sectPr w:rsidR="009B33F2" w:rsidSect="009B33F2">
      <w:pgSz w:w="11910" w:h="16840"/>
      <w:pgMar w:top="1440" w:right="1300" w:bottom="1100" w:left="14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82814"/>
    <w:rsid w:val="00172A27"/>
    <w:rsid w:val="004E2479"/>
    <w:rsid w:val="009B33F2"/>
    <w:rsid w:val="009C5BD0"/>
    <w:rsid w:val="00D81852"/>
    <w:rsid w:val="00ED7C36"/>
    <w:rsid w:val="07AD196D"/>
    <w:rsid w:val="38A8579D"/>
    <w:rsid w:val="4CF31514"/>
    <w:rsid w:val="5D6A44C7"/>
    <w:rsid w:val="66E27273"/>
    <w:rsid w:val="706C10D0"/>
    <w:rsid w:val="777A5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B33F2"/>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9B33F2"/>
    <w:pPr>
      <w:ind w:left="10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9B33F2"/>
    <w:pPr>
      <w:ind w:left="1000"/>
    </w:pPr>
    <w:rPr>
      <w:sz w:val="24"/>
      <w:szCs w:val="24"/>
    </w:rPr>
  </w:style>
  <w:style w:type="paragraph" w:styleId="a4">
    <w:name w:val="Normal (Web)"/>
    <w:basedOn w:val="a"/>
    <w:rsid w:val="009B33F2"/>
    <w:pPr>
      <w:spacing w:beforeAutospacing="1" w:afterAutospacing="1"/>
    </w:pPr>
    <w:rPr>
      <w:rFonts w:cs="Times New Roman"/>
      <w:sz w:val="24"/>
      <w:lang w:val="en-US" w:bidi="ar-SA"/>
    </w:rPr>
  </w:style>
  <w:style w:type="character" w:styleId="a5">
    <w:name w:val="Hyperlink"/>
    <w:basedOn w:val="a0"/>
    <w:rsid w:val="009B33F2"/>
    <w:rPr>
      <w:color w:val="0000FF"/>
      <w:u w:val="single"/>
    </w:rPr>
  </w:style>
  <w:style w:type="paragraph" w:styleId="a6">
    <w:name w:val="List Paragraph"/>
    <w:basedOn w:val="a"/>
    <w:uiPriority w:val="1"/>
    <w:qFormat/>
    <w:rsid w:val="009B33F2"/>
    <w:pPr>
      <w:ind w:left="2081" w:hanging="601"/>
    </w:pPr>
  </w:style>
  <w:style w:type="character" w:customStyle="1" w:styleId="font51">
    <w:name w:val="font51"/>
    <w:basedOn w:val="a0"/>
    <w:qFormat/>
    <w:rsid w:val="009B33F2"/>
    <w:rPr>
      <w:rFonts w:ascii="宋体" w:eastAsia="宋体" w:hAnsi="宋体" w:cs="宋体" w:hint="eastAsia"/>
      <w:color w:val="000000"/>
      <w:sz w:val="21"/>
      <w:szCs w:val="21"/>
      <w:u w:val="none"/>
    </w:rPr>
  </w:style>
  <w:style w:type="character" w:customStyle="1" w:styleId="font41">
    <w:name w:val="font41"/>
    <w:basedOn w:val="a0"/>
    <w:qFormat/>
    <w:rsid w:val="009B33F2"/>
    <w:rPr>
      <w:rFonts w:ascii="Calibri" w:hAnsi="Calibri" w:cs="Calibri" w:hint="default"/>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葛义正</cp:lastModifiedBy>
  <cp:revision>4</cp:revision>
  <cp:lastPrinted>2021-12-21T07:30:00Z</cp:lastPrinted>
  <dcterms:created xsi:type="dcterms:W3CDTF">2021-12-17T12:54:00Z</dcterms:created>
  <dcterms:modified xsi:type="dcterms:W3CDTF">2022-03-01T08:25:00Z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404CE34BC011490DBDD701A9518B7BF8</vt:lpwstr>
  </property>
</Properties>
</file>